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EB" w:rsidRPr="00CA6277" w:rsidRDefault="009371EB" w:rsidP="009371EB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A6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Пояснительная записка</w:t>
      </w:r>
    </w:p>
    <w:tbl>
      <w:tblPr>
        <w:tblStyle w:val="a8"/>
        <w:tblW w:w="15027" w:type="dxa"/>
        <w:tblInd w:w="-318" w:type="dxa"/>
        <w:tblLook w:val="04A0"/>
      </w:tblPr>
      <w:tblGrid>
        <w:gridCol w:w="3369"/>
        <w:gridCol w:w="11658"/>
      </w:tblGrid>
      <w:tr w:rsidR="009371EB" w:rsidRPr="00CA6277" w:rsidTr="00094897">
        <w:tc>
          <w:tcPr>
            <w:tcW w:w="3369" w:type="dxa"/>
          </w:tcPr>
          <w:p w:rsidR="009371EB" w:rsidRPr="00B255CA" w:rsidRDefault="009371EB" w:rsidP="009371E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55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</w:t>
            </w:r>
          </w:p>
        </w:tc>
        <w:tc>
          <w:tcPr>
            <w:tcW w:w="11658" w:type="dxa"/>
          </w:tcPr>
          <w:p w:rsidR="00B255CA" w:rsidRPr="00B255CA" w:rsidRDefault="00663477" w:rsidP="0093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Бутузов В. Ф.</w:t>
            </w:r>
            <w:r w:rsidR="00B255CA" w:rsidRPr="00B25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Геометрия. Рабочая программа к учебнику Л.С. Атанасяна по геометрии 7-9 классы: пособие для учителей общеобразовательных учреждений/ Бутузов В. Ф. – 2-е изд., дораб. – М.: Просвещение, 2016. – 31 с.</w:t>
            </w:r>
          </w:p>
          <w:p w:rsidR="009371EB" w:rsidRPr="00B255CA" w:rsidRDefault="009371EB" w:rsidP="009371E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371EB" w:rsidRPr="00CA6277" w:rsidTr="00094897">
        <w:tc>
          <w:tcPr>
            <w:tcW w:w="3369" w:type="dxa"/>
          </w:tcPr>
          <w:p w:rsidR="009371EB" w:rsidRPr="00CA6277" w:rsidRDefault="009371EB" w:rsidP="009371E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A62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об УМК</w:t>
            </w:r>
          </w:p>
        </w:tc>
        <w:tc>
          <w:tcPr>
            <w:tcW w:w="11658" w:type="dxa"/>
          </w:tcPr>
          <w:p w:rsidR="009371EB" w:rsidRPr="00CA6277" w:rsidRDefault="009371EB" w:rsidP="0099468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CA6277">
              <w:rPr>
                <w:rFonts w:ascii="Times New Roman" w:hAnsi="Times New Roman" w:cs="Times New Roman"/>
                <w:color w:val="0D0D0D" w:themeColor="text1" w:themeTint="F2"/>
                <w:kern w:val="2"/>
                <w:sz w:val="24"/>
                <w:szCs w:val="24"/>
                <w:lang w:eastAsia="ru-RU"/>
              </w:rPr>
              <w:t xml:space="preserve">УМК: </w:t>
            </w:r>
            <w:r w:rsidRPr="00CA62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Реализация данной программы осуществляется с помощью УМК </w:t>
            </w:r>
            <w:r w:rsidRPr="00CA6277">
              <w:rPr>
                <w:rFonts w:ascii="Times New Roman" w:hAnsi="Times New Roman" w:cs="Times New Roman"/>
                <w:color w:val="0D0D0D" w:themeColor="text1" w:themeTint="F2"/>
                <w:kern w:val="2"/>
                <w:sz w:val="24"/>
                <w:szCs w:val="24"/>
                <w:lang w:eastAsia="ru-RU"/>
              </w:rPr>
              <w:t>Геометрия. 7-9 классы: учеб. для общеобразов</w:t>
            </w:r>
            <w:r w:rsidR="0099468B" w:rsidRPr="00CA6277">
              <w:rPr>
                <w:rFonts w:ascii="Times New Roman" w:hAnsi="Times New Roman" w:cs="Times New Roman"/>
                <w:color w:val="0D0D0D" w:themeColor="text1" w:themeTint="F2"/>
                <w:kern w:val="2"/>
                <w:sz w:val="24"/>
                <w:szCs w:val="24"/>
                <w:lang w:eastAsia="ru-RU"/>
              </w:rPr>
              <w:t>ат. учреждений / Л.С. Атанасян, В.Ф. Бутузов, С.Б. Кадомцев и др.</w:t>
            </w:r>
            <w:r w:rsidRPr="00CA6277">
              <w:rPr>
                <w:rFonts w:ascii="Times New Roman" w:hAnsi="Times New Roman" w:cs="Times New Roman"/>
                <w:color w:val="0D0D0D" w:themeColor="text1" w:themeTint="F2"/>
                <w:kern w:val="2"/>
                <w:sz w:val="24"/>
                <w:szCs w:val="24"/>
                <w:lang w:eastAsia="ru-RU"/>
              </w:rPr>
              <w:t>-  М.: Просвещение, 201</w:t>
            </w:r>
            <w:r w:rsidR="00B325A5">
              <w:rPr>
                <w:rFonts w:ascii="Times New Roman" w:hAnsi="Times New Roman" w:cs="Times New Roman"/>
                <w:color w:val="0D0D0D" w:themeColor="text1" w:themeTint="F2"/>
                <w:kern w:val="2"/>
                <w:sz w:val="24"/>
                <w:szCs w:val="24"/>
                <w:lang w:eastAsia="ru-RU"/>
              </w:rPr>
              <w:t>8 г.</w:t>
            </w:r>
          </w:p>
        </w:tc>
      </w:tr>
      <w:tr w:rsidR="009371EB" w:rsidRPr="00CA6277" w:rsidTr="00094897">
        <w:tc>
          <w:tcPr>
            <w:tcW w:w="3369" w:type="dxa"/>
          </w:tcPr>
          <w:p w:rsidR="009371EB" w:rsidRPr="00CA6277" w:rsidRDefault="009371EB" w:rsidP="009371E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A62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Цели и задачи учебного предмета</w:t>
            </w:r>
          </w:p>
        </w:tc>
        <w:tc>
          <w:tcPr>
            <w:tcW w:w="11658" w:type="dxa"/>
          </w:tcPr>
          <w:p w:rsidR="00663477" w:rsidRDefault="00663477" w:rsidP="00663477">
            <w:pPr>
              <w:ind w:left="6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</w:rPr>
              <w:t xml:space="preserve"> развитие у учащихся  пространственного воображения и логического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 мышления путём систематического изучения свойств геометрических фигур на плоскости  и применения этих свойств при решении задач вычислительного и конструктивного характера. Существенная роль при этом отводится развитию геометрической интуиции.</w:t>
            </w:r>
          </w:p>
          <w:p w:rsidR="00876D9B" w:rsidRPr="00876D9B" w:rsidRDefault="00876D9B" w:rsidP="00663477">
            <w:pPr>
              <w:ind w:left="68"/>
              <w:jc w:val="both"/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4"/>
                <w:szCs w:val="24"/>
              </w:rPr>
            </w:pPr>
            <w:r w:rsidRPr="00876D9B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4"/>
                <w:szCs w:val="24"/>
                <w:lang w:eastAsia="ru-RU"/>
              </w:rPr>
              <w:t>Задачи:</w:t>
            </w:r>
          </w:p>
          <w:p w:rsidR="00663477" w:rsidRDefault="00663477" w:rsidP="00663477">
            <w:pPr>
              <w:pStyle w:val="11"/>
              <w:numPr>
                <w:ilvl w:val="0"/>
                <w:numId w:val="9"/>
              </w:numPr>
              <w:ind w:left="142" w:firstLine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овладение системой математических знаний и умений, необходимых для применения в практической деятельности, изучении смежных дисциплин;</w:t>
            </w:r>
          </w:p>
          <w:p w:rsidR="00663477" w:rsidRDefault="00663477" w:rsidP="00663477">
            <w:pPr>
              <w:pStyle w:val="11"/>
              <w:numPr>
                <w:ilvl w:val="0"/>
                <w:numId w:val="9"/>
              </w:numPr>
              <w:ind w:left="142" w:firstLine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      </w:r>
          </w:p>
          <w:p w:rsidR="00663477" w:rsidRDefault="00663477" w:rsidP="00663477">
            <w:pPr>
              <w:pStyle w:val="11"/>
              <w:numPr>
                <w:ilvl w:val="0"/>
                <w:numId w:val="9"/>
              </w:numPr>
              <w:ind w:left="142" w:firstLine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формирование представлений об идеях и методах математики как универсального языка науки и техники, средства и моделирования явлений и процессов, устойчивого интереса к предмету;</w:t>
            </w:r>
          </w:p>
          <w:p w:rsidR="00663477" w:rsidRDefault="00663477" w:rsidP="00663477">
            <w:pPr>
              <w:pStyle w:val="11"/>
              <w:numPr>
                <w:ilvl w:val="0"/>
                <w:numId w:val="9"/>
              </w:numPr>
              <w:ind w:left="142" w:firstLine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воспитание культуры личности, отношения к математике как к части общечеловеческой культуры, играющей особую роль в общественном развитии; </w:t>
            </w:r>
          </w:p>
          <w:p w:rsidR="00663477" w:rsidRDefault="00663477" w:rsidP="00663477">
            <w:pPr>
              <w:pStyle w:val="11"/>
              <w:numPr>
                <w:ilvl w:val="0"/>
                <w:numId w:val="9"/>
              </w:numPr>
              <w:ind w:left="142" w:firstLine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выявление и формирование математических и творческих способностей;</w:t>
            </w:r>
          </w:p>
          <w:p w:rsidR="00876D9B" w:rsidRPr="00663477" w:rsidRDefault="00663477" w:rsidP="00663477">
            <w:pPr>
              <w:pStyle w:val="11"/>
              <w:numPr>
                <w:ilvl w:val="0"/>
                <w:numId w:val="9"/>
              </w:numPr>
              <w:ind w:left="142" w:firstLine="0"/>
              <w:jc w:val="both"/>
            </w:pPr>
            <w:r>
              <w:rPr>
                <w:rFonts w:ascii="Times New Roman" w:eastAsia="Calibri" w:hAnsi="Times New Roman" w:cs="Times New Roman"/>
                <w:sz w:val="24"/>
              </w:rPr>
              <w:t>изучение свойств геометрических фигур на плоскости.</w:t>
            </w:r>
          </w:p>
        </w:tc>
      </w:tr>
      <w:tr w:rsidR="009371EB" w:rsidRPr="00CA6277" w:rsidTr="00094897">
        <w:tc>
          <w:tcPr>
            <w:tcW w:w="3369" w:type="dxa"/>
          </w:tcPr>
          <w:p w:rsidR="009371EB" w:rsidRPr="00CA6277" w:rsidRDefault="009371EB" w:rsidP="009371E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A62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11658" w:type="dxa"/>
          </w:tcPr>
          <w:p w:rsidR="009371EB" w:rsidRPr="00CA6277" w:rsidRDefault="009371EB" w:rsidP="00B87AF0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color w:val="0D0D0D" w:themeColor="text1" w:themeTint="F2"/>
                <w:kern w:val="2"/>
                <w:sz w:val="24"/>
                <w:szCs w:val="24"/>
                <w:lang w:eastAsia="ru-RU"/>
              </w:rPr>
            </w:pPr>
            <w:r w:rsidRPr="00CA6277">
              <w:rPr>
                <w:rFonts w:ascii="Times New Roman" w:hAnsi="Times New Roman" w:cs="Times New Roman"/>
                <w:color w:val="0D0D0D" w:themeColor="text1" w:themeTint="F2"/>
                <w:kern w:val="2"/>
                <w:sz w:val="24"/>
                <w:szCs w:val="24"/>
                <w:lang w:eastAsia="ru-RU"/>
              </w:rPr>
              <w:t xml:space="preserve">Федеральный базисный план отводит 68 часов для образовательного изучения геометрии в </w:t>
            </w:r>
            <w:r w:rsidR="00663477">
              <w:rPr>
                <w:rFonts w:ascii="Times New Roman" w:hAnsi="Times New Roman" w:cs="Times New Roman"/>
                <w:color w:val="0D0D0D" w:themeColor="text1" w:themeTint="F2"/>
                <w:kern w:val="2"/>
                <w:sz w:val="24"/>
                <w:szCs w:val="24"/>
                <w:lang w:eastAsia="ru-RU"/>
              </w:rPr>
              <w:t>7</w:t>
            </w:r>
            <w:r w:rsidRPr="00CA6277">
              <w:rPr>
                <w:rFonts w:ascii="Times New Roman" w:hAnsi="Times New Roman" w:cs="Times New Roman"/>
                <w:color w:val="0D0D0D" w:themeColor="text1" w:themeTint="F2"/>
                <w:kern w:val="2"/>
                <w:sz w:val="24"/>
                <w:szCs w:val="24"/>
                <w:lang w:eastAsia="ru-RU"/>
              </w:rPr>
              <w:t xml:space="preserve"> классе из расчёта 2 часа в неделю.</w:t>
            </w:r>
          </w:p>
        </w:tc>
      </w:tr>
    </w:tbl>
    <w:p w:rsidR="009371EB" w:rsidRPr="00CA6277" w:rsidRDefault="009371EB" w:rsidP="00472E11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0"/>
          <w:szCs w:val="20"/>
          <w:lang w:eastAsia="ru-RU"/>
        </w:rPr>
      </w:pPr>
    </w:p>
    <w:p w:rsidR="009371EB" w:rsidRPr="00CA6277" w:rsidRDefault="009371EB" w:rsidP="009371EB">
      <w:pPr>
        <w:jc w:val="center"/>
        <w:rPr>
          <w:rFonts w:ascii="Times New Roman" w:hAnsi="Times New Roman"/>
          <w:b/>
          <w:color w:val="0D0D0D" w:themeColor="text1" w:themeTint="F2"/>
          <w:sz w:val="20"/>
          <w:szCs w:val="20"/>
          <w:lang w:eastAsia="ru-RU"/>
        </w:rPr>
      </w:pPr>
      <w:r w:rsidRPr="00CA6277">
        <w:rPr>
          <w:rFonts w:ascii="Times New Roman" w:hAnsi="Times New Roman"/>
          <w:b/>
          <w:color w:val="0D0D0D" w:themeColor="text1" w:themeTint="F2"/>
          <w:sz w:val="20"/>
          <w:szCs w:val="20"/>
          <w:lang w:eastAsia="ru-RU"/>
        </w:rPr>
        <w:t>ПЛАНИРУЕМЫЕ РЕЗУЛЬТАТЫ ИЗУЧЕНИЯ УЧЕБНОГО ПРЕДМЕТА</w:t>
      </w:r>
    </w:p>
    <w:tbl>
      <w:tblPr>
        <w:tblStyle w:val="a8"/>
        <w:tblW w:w="15027" w:type="dxa"/>
        <w:tblInd w:w="-318" w:type="dxa"/>
        <w:tblLook w:val="04A0"/>
      </w:tblPr>
      <w:tblGrid>
        <w:gridCol w:w="3369"/>
        <w:gridCol w:w="11658"/>
      </w:tblGrid>
      <w:tr w:rsidR="009371EB" w:rsidRPr="00CA6277" w:rsidTr="00094897">
        <w:tc>
          <w:tcPr>
            <w:tcW w:w="3369" w:type="dxa"/>
          </w:tcPr>
          <w:p w:rsidR="009371EB" w:rsidRPr="00CA6277" w:rsidRDefault="009371EB" w:rsidP="009371EB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CA62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11658" w:type="dxa"/>
          </w:tcPr>
          <w:p w:rsidR="00663477" w:rsidRPr="00663477" w:rsidRDefault="00663477" w:rsidP="00663477">
            <w:r w:rsidRPr="00663477">
              <w:rPr>
                <w:rFonts w:ascii="Times New Roman" w:hAnsi="Times New Roman" w:cs="Times New Roman"/>
                <w:bCs/>
                <w:sz w:val="24"/>
              </w:rPr>
              <w:t>У обучающегося сформируются:</w:t>
            </w:r>
          </w:p>
          <w:p w:rsidR="00663477" w:rsidRDefault="00663477" w:rsidP="00663477">
            <w:pPr>
              <w:widowControl w:val="0"/>
              <w:numPr>
                <w:ilvl w:val="0"/>
                <w:numId w:val="15"/>
              </w:numPr>
              <w:suppressAutoHyphens/>
              <w:snapToGrid w:val="0"/>
            </w:pPr>
            <w:r>
              <w:rPr>
                <w:rFonts w:ascii="Times New Roman" w:eastAsia="@Arial Unicode MS" w:hAnsi="Times New Roman" w:cs="Times New Roman"/>
                <w:sz w:val="24"/>
              </w:rPr>
              <w:t xml:space="preserve">нормы поведения в рамках межличностных отношений, </w:t>
            </w:r>
          </w:p>
          <w:p w:rsidR="00663477" w:rsidRDefault="00663477" w:rsidP="00663477">
            <w:pPr>
              <w:pStyle w:val="a7"/>
              <w:numPr>
                <w:ilvl w:val="0"/>
                <w:numId w:val="15"/>
              </w:numPr>
            </w:pPr>
            <w:r w:rsidRPr="00663477">
              <w:rPr>
                <w:rFonts w:ascii="Times New Roman" w:eastAsia="@Arial Unicode MS" w:hAnsi="Times New Roman" w:cs="Times New Roman"/>
                <w:sz w:val="24"/>
              </w:rPr>
              <w:t>правосознание;</w:t>
            </w:r>
          </w:p>
          <w:p w:rsidR="00663477" w:rsidRDefault="00663477" w:rsidP="00663477">
            <w:pPr>
              <w:widowControl w:val="0"/>
              <w:numPr>
                <w:ilvl w:val="0"/>
                <w:numId w:val="15"/>
              </w:numPr>
              <w:suppressAutoHyphens/>
            </w:pPr>
            <w:r>
              <w:rPr>
                <w:rFonts w:ascii="Times New Roman" w:eastAsia="@Arial Unicode MS" w:hAnsi="Times New Roman" w:cs="Times New Roman"/>
                <w:sz w:val="24"/>
              </w:rPr>
              <w:t>ориентация в нравственном содержании и смысле  поступков как собственных, так и окружающих людей;</w:t>
            </w:r>
          </w:p>
          <w:p w:rsidR="00663477" w:rsidRDefault="00663477" w:rsidP="00663477">
            <w:pPr>
              <w:widowControl w:val="0"/>
              <w:numPr>
                <w:ilvl w:val="0"/>
                <w:numId w:val="15"/>
              </w:num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@Arial Unicode MS" w:hAnsi="Times New Roman" w:cs="Times New Roman"/>
                <w:sz w:val="24"/>
              </w:rPr>
              <w:t>основы гражданской идентичности личности в форме  осознания «Я» как гражданина России, чувства</w:t>
            </w:r>
          </w:p>
          <w:p w:rsidR="00663477" w:rsidRDefault="00663477" w:rsidP="00663477">
            <w:pPr>
              <w:pStyle w:val="a7"/>
              <w:numPr>
                <w:ilvl w:val="0"/>
                <w:numId w:val="15"/>
              </w:numPr>
            </w:pPr>
            <w:r w:rsidRPr="00663477">
              <w:rPr>
                <w:rFonts w:ascii="Times New Roman" w:eastAsia="@Arial Unicode MS" w:hAnsi="Times New Roman" w:cs="Times New Roman"/>
                <w:sz w:val="24"/>
              </w:rPr>
              <w:lastRenderedPageBreak/>
              <w:t xml:space="preserve">сопричастности и гордости за свою Родину, народ и  историю, осознание ответственности человека за общее </w:t>
            </w:r>
          </w:p>
          <w:p w:rsidR="00663477" w:rsidRDefault="00663477" w:rsidP="00663477">
            <w:pPr>
              <w:pStyle w:val="a7"/>
              <w:numPr>
                <w:ilvl w:val="0"/>
                <w:numId w:val="15"/>
              </w:numPr>
            </w:pPr>
            <w:r w:rsidRPr="00663477">
              <w:rPr>
                <w:rFonts w:ascii="Times New Roman" w:eastAsia="@Arial Unicode MS" w:hAnsi="Times New Roman" w:cs="Times New Roman"/>
                <w:sz w:val="24"/>
              </w:rPr>
              <w:t>благополучие, осознание своей этнической  принадлежности;</w:t>
            </w:r>
          </w:p>
          <w:p w:rsidR="00663477" w:rsidRDefault="00663477" w:rsidP="00663477">
            <w:pPr>
              <w:widowControl w:val="0"/>
              <w:numPr>
                <w:ilvl w:val="0"/>
                <w:numId w:val="15"/>
              </w:numPr>
              <w:suppressAutoHyphens/>
            </w:pPr>
            <w:r>
              <w:rPr>
                <w:rFonts w:ascii="Times New Roman" w:eastAsia="@Arial Unicode MS" w:hAnsi="Times New Roman" w:cs="Times New Roman"/>
                <w:sz w:val="24"/>
              </w:rPr>
              <w:t xml:space="preserve">социальные нормы, правила поведения, роли и формы  социальной жизни в группах и сообществах, включая </w:t>
            </w:r>
          </w:p>
          <w:p w:rsidR="00663477" w:rsidRDefault="00663477" w:rsidP="00663477">
            <w:pPr>
              <w:pStyle w:val="a7"/>
              <w:numPr>
                <w:ilvl w:val="0"/>
                <w:numId w:val="15"/>
              </w:numPr>
            </w:pPr>
            <w:r w:rsidRPr="00663477">
              <w:rPr>
                <w:rFonts w:ascii="Times New Roman" w:eastAsia="@Arial Unicode MS" w:hAnsi="Times New Roman" w:cs="Times New Roman"/>
                <w:sz w:val="24"/>
              </w:rPr>
              <w:t xml:space="preserve">взрослые и социальные сообщества; </w:t>
            </w:r>
          </w:p>
          <w:p w:rsidR="00663477" w:rsidRDefault="00663477" w:rsidP="00663477">
            <w:pPr>
              <w:widowControl w:val="0"/>
              <w:numPr>
                <w:ilvl w:val="0"/>
                <w:numId w:val="15"/>
              </w:numPr>
              <w:suppressAutoHyphens/>
            </w:pPr>
            <w:r>
              <w:rPr>
                <w:rFonts w:ascii="Times New Roman" w:eastAsia="@Arial Unicode MS" w:hAnsi="Times New Roman" w:cs="Times New Roman"/>
                <w:sz w:val="24"/>
              </w:rPr>
              <w:t xml:space="preserve">основы социально-критического мышления. </w:t>
            </w:r>
          </w:p>
          <w:p w:rsidR="00663477" w:rsidRPr="00663477" w:rsidRDefault="00663477" w:rsidP="00663477">
            <w:pPr>
              <w:snapToGrid w:val="0"/>
            </w:pPr>
            <w:r w:rsidRPr="00663477">
              <w:rPr>
                <w:rFonts w:ascii="Times New Roman" w:eastAsia="@Arial Unicode MS" w:hAnsi="Times New Roman" w:cs="Times New Roman"/>
                <w:bCs/>
                <w:iCs/>
                <w:sz w:val="24"/>
              </w:rPr>
              <w:t>Обучающийся получит возможность для формирования:</w:t>
            </w:r>
          </w:p>
          <w:p w:rsidR="00663477" w:rsidRPr="00663477" w:rsidRDefault="00663477" w:rsidP="00663477">
            <w:pPr>
              <w:widowControl w:val="0"/>
              <w:numPr>
                <w:ilvl w:val="0"/>
                <w:numId w:val="16"/>
              </w:numPr>
              <w:suppressAutoHyphens/>
              <w:snapToGrid w:val="0"/>
            </w:pPr>
            <w:r w:rsidRPr="0066347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63477">
              <w:rPr>
                <w:rFonts w:ascii="Times New Roman" w:eastAsia="@Arial Unicode MS" w:hAnsi="Times New Roman" w:cs="Times New Roman"/>
                <w:sz w:val="24"/>
              </w:rPr>
              <w:t xml:space="preserve">морального сознания на конвенциональном уровне, </w:t>
            </w:r>
          </w:p>
          <w:p w:rsidR="009371EB" w:rsidRPr="00CA6277" w:rsidRDefault="00663477" w:rsidP="00663477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663477">
              <w:rPr>
                <w:rFonts w:ascii="Times New Roman" w:eastAsia="@Arial Unicode MS" w:hAnsi="Times New Roman" w:cs="Times New Roman"/>
                <w:sz w:val="24"/>
              </w:rPr>
              <w:t>способности к решению моральных дилемм на основе  учета позиций партнеров в общении, ориентации на их  мотивы и чувства, устойчивое следование в поведении  моральным нормам и этическим требованиям.</w:t>
            </w:r>
          </w:p>
        </w:tc>
      </w:tr>
      <w:tr w:rsidR="009371EB" w:rsidRPr="00CA6277" w:rsidTr="00094897">
        <w:tc>
          <w:tcPr>
            <w:tcW w:w="3369" w:type="dxa"/>
          </w:tcPr>
          <w:p w:rsidR="009371EB" w:rsidRPr="00CA6277" w:rsidRDefault="009371EB" w:rsidP="009371EB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CA62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Метапредметные результаты</w:t>
            </w:r>
          </w:p>
        </w:tc>
        <w:tc>
          <w:tcPr>
            <w:tcW w:w="11658" w:type="dxa"/>
          </w:tcPr>
          <w:p w:rsidR="00225478" w:rsidRPr="00225478" w:rsidRDefault="00225478" w:rsidP="00225478">
            <w:r w:rsidRPr="00225478">
              <w:rPr>
                <w:rFonts w:ascii="Times New Roman" w:hAnsi="Times New Roman" w:cs="Times New Roman"/>
                <w:b/>
                <w:bCs/>
                <w:sz w:val="24"/>
              </w:rPr>
              <w:t>Регулятивные УУД</w:t>
            </w:r>
          </w:p>
          <w:p w:rsidR="00225478" w:rsidRPr="00225478" w:rsidRDefault="00225478" w:rsidP="00225478">
            <w:r w:rsidRPr="00225478">
              <w:rPr>
                <w:rFonts w:ascii="Times New Roman" w:hAnsi="Times New Roman" w:cs="Times New Roman"/>
                <w:bCs/>
                <w:sz w:val="24"/>
              </w:rPr>
              <w:t>Обучающийся научится:</w:t>
            </w:r>
          </w:p>
          <w:p w:rsidR="00225478" w:rsidRPr="00225478" w:rsidRDefault="00225478" w:rsidP="00225478">
            <w:pPr>
              <w:widowControl w:val="0"/>
              <w:numPr>
                <w:ilvl w:val="0"/>
                <w:numId w:val="24"/>
              </w:numPr>
              <w:suppressAutoHyphens/>
              <w:snapToGrid w:val="0"/>
            </w:pPr>
            <w:r w:rsidRPr="00225478">
              <w:rPr>
                <w:rFonts w:ascii="Times New Roman" w:eastAsia="@Arial Unicode MS" w:hAnsi="Times New Roman" w:cs="Times New Roman"/>
                <w:sz w:val="24"/>
              </w:rPr>
              <w:t>оценивать правильность выполнения действия на уровне адекватной ретроспективной оценки;</w:t>
            </w:r>
          </w:p>
          <w:p w:rsidR="00225478" w:rsidRPr="00225478" w:rsidRDefault="00225478" w:rsidP="00225478">
            <w:pPr>
              <w:widowControl w:val="0"/>
              <w:numPr>
                <w:ilvl w:val="0"/>
                <w:numId w:val="24"/>
              </w:numPr>
              <w:suppressAutoHyphens/>
            </w:pPr>
            <w:r w:rsidRPr="00225478">
              <w:rPr>
                <w:rFonts w:ascii="Times New Roman" w:eastAsia="@Arial Unicode MS" w:hAnsi="Times New Roman" w:cs="Times New Roman"/>
                <w:sz w:val="24"/>
              </w:rPr>
              <w:t>осуществлять итоговый и пошаговый контроль по результату.</w:t>
            </w:r>
          </w:p>
          <w:p w:rsidR="00225478" w:rsidRPr="00225478" w:rsidRDefault="00225478" w:rsidP="00225478">
            <w:r w:rsidRPr="00225478">
              <w:rPr>
                <w:rFonts w:ascii="Times New Roman" w:eastAsia="@Arial Unicode MS" w:hAnsi="Times New Roman" w:cs="Times New Roman"/>
                <w:bCs/>
                <w:iCs/>
                <w:sz w:val="24"/>
              </w:rPr>
              <w:t>Обучающийся получит возможность научиться:</w:t>
            </w:r>
          </w:p>
          <w:p w:rsidR="00225478" w:rsidRPr="00225478" w:rsidRDefault="00225478" w:rsidP="00225478">
            <w:pPr>
              <w:widowControl w:val="0"/>
              <w:numPr>
                <w:ilvl w:val="0"/>
                <w:numId w:val="25"/>
              </w:numPr>
              <w:suppressAutoHyphens/>
              <w:snapToGrid w:val="0"/>
            </w:pPr>
            <w:r w:rsidRPr="0022547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r w:rsidRPr="00225478">
              <w:rPr>
                <w:rFonts w:ascii="Times New Roman" w:eastAsia="@Arial Unicode MS" w:hAnsi="Times New Roman" w:cs="Times New Roman"/>
                <w:iCs/>
                <w:sz w:val="24"/>
              </w:rPr>
              <w:t>осуществлять констатирующий и предвосхищающий  контроль по результату и по способу действия,  актуальный контроль на уровне произвольного внимания.</w:t>
            </w:r>
          </w:p>
          <w:p w:rsidR="00225478" w:rsidRPr="00225478" w:rsidRDefault="00225478" w:rsidP="00225478">
            <w:r w:rsidRPr="00225478">
              <w:rPr>
                <w:rFonts w:ascii="Times New Roman" w:eastAsia="@Arial Unicode MS" w:hAnsi="Times New Roman" w:cs="Times New Roman"/>
                <w:b/>
                <w:bCs/>
                <w:iCs/>
                <w:sz w:val="24"/>
              </w:rPr>
              <w:t>Коммуникативные УУД</w:t>
            </w:r>
          </w:p>
          <w:p w:rsidR="00225478" w:rsidRPr="00225478" w:rsidRDefault="00225478" w:rsidP="00225478">
            <w:r w:rsidRPr="00225478">
              <w:rPr>
                <w:rFonts w:ascii="Times New Roman" w:eastAsia="@Arial Unicode MS" w:hAnsi="Times New Roman" w:cs="Times New Roman"/>
                <w:bCs/>
                <w:iCs/>
                <w:sz w:val="24"/>
              </w:rPr>
              <w:t>Обучающийся научится:</w:t>
            </w:r>
          </w:p>
          <w:p w:rsidR="00225478" w:rsidRPr="00225478" w:rsidRDefault="00225478" w:rsidP="0022547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</w:pPr>
            <w:r w:rsidRPr="00225478">
              <w:rPr>
                <w:rFonts w:ascii="Times New Roman" w:eastAsia="@Arial Unicode MS" w:hAnsi="Times New Roman" w:cs="Times New Roman"/>
                <w:sz w:val="24"/>
              </w:rPr>
              <w:t>допускать возможность существования у людей различных</w:t>
            </w:r>
          </w:p>
          <w:p w:rsidR="00225478" w:rsidRPr="00225478" w:rsidRDefault="00225478" w:rsidP="00225478">
            <w:pPr>
              <w:pStyle w:val="a7"/>
              <w:numPr>
                <w:ilvl w:val="0"/>
                <w:numId w:val="26"/>
              </w:numPr>
            </w:pPr>
            <w:r w:rsidRPr="00225478">
              <w:rPr>
                <w:rFonts w:ascii="Times New Roman" w:eastAsia="@Arial Unicode MS" w:hAnsi="Times New Roman" w:cs="Times New Roman"/>
                <w:sz w:val="24"/>
              </w:rPr>
              <w:t>точек зрения, в том числе не совпадающих с его  собственной, и ориентироваться на позицию партнера в  общении и взаимодействии;</w:t>
            </w:r>
          </w:p>
          <w:p w:rsidR="00225478" w:rsidRPr="00225478" w:rsidRDefault="00225478" w:rsidP="00225478">
            <w:pPr>
              <w:widowControl w:val="0"/>
              <w:numPr>
                <w:ilvl w:val="0"/>
                <w:numId w:val="26"/>
              </w:numPr>
              <w:suppressAutoHyphens/>
            </w:pPr>
            <w:r w:rsidRPr="00225478">
              <w:rPr>
                <w:rFonts w:ascii="Times New Roman" w:eastAsia="@Arial Unicode MS" w:hAnsi="Times New Roman" w:cs="Times New Roman"/>
                <w:sz w:val="24"/>
              </w:rPr>
              <w:t>договариваться и приходить к общему решению в совместной деятельности, в том числе в ситуации столкновения  интересов.</w:t>
            </w:r>
          </w:p>
          <w:p w:rsidR="00225478" w:rsidRPr="00225478" w:rsidRDefault="00225478" w:rsidP="00225478">
            <w:r w:rsidRPr="00225478">
              <w:rPr>
                <w:rFonts w:ascii="Times New Roman" w:eastAsia="@Arial Unicode MS" w:hAnsi="Times New Roman" w:cs="Times New Roman"/>
                <w:bCs/>
                <w:iCs/>
                <w:sz w:val="24"/>
              </w:rPr>
              <w:t>Обучающийся получит возможность научиться:</w:t>
            </w:r>
          </w:p>
          <w:p w:rsidR="00225478" w:rsidRPr="00225478" w:rsidRDefault="00225478" w:rsidP="00225478">
            <w:pPr>
              <w:widowControl w:val="0"/>
              <w:numPr>
                <w:ilvl w:val="0"/>
                <w:numId w:val="27"/>
              </w:numPr>
              <w:suppressAutoHyphens/>
              <w:snapToGrid w:val="0"/>
            </w:pPr>
            <w:r w:rsidRPr="00225478">
              <w:rPr>
                <w:rFonts w:ascii="Times New Roman" w:eastAsia="@Arial Unicode MS" w:hAnsi="Times New Roman" w:cs="Times New Roman"/>
                <w:sz w:val="24"/>
              </w:rPr>
              <w:t>действовать с учетом позиции другого и уметь  согласовывать свои действия;</w:t>
            </w:r>
          </w:p>
          <w:p w:rsidR="00225478" w:rsidRPr="00225478" w:rsidRDefault="00225478" w:rsidP="00225478">
            <w:pPr>
              <w:widowControl w:val="0"/>
              <w:numPr>
                <w:ilvl w:val="0"/>
                <w:numId w:val="27"/>
              </w:numPr>
              <w:suppressAutoHyphens/>
              <w:snapToGrid w:val="0"/>
            </w:pPr>
            <w:r w:rsidRPr="0022547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r w:rsidRPr="00225478">
              <w:rPr>
                <w:rFonts w:ascii="Times New Roman" w:eastAsia="@Arial Unicode MS" w:hAnsi="Times New Roman" w:cs="Times New Roman"/>
                <w:iCs/>
                <w:sz w:val="24"/>
              </w:rPr>
              <w:t>устанавливать и поддерживать необходимые контакты с  другими людьми, владея нормами и техникой общения.</w:t>
            </w:r>
          </w:p>
          <w:p w:rsidR="00225478" w:rsidRPr="00225478" w:rsidRDefault="00225478" w:rsidP="00225478">
            <w:r w:rsidRPr="00225478">
              <w:rPr>
                <w:rFonts w:ascii="Times New Roman" w:eastAsia="@Arial Unicode MS" w:hAnsi="Times New Roman" w:cs="Times New Roman"/>
                <w:b/>
                <w:bCs/>
                <w:iCs/>
                <w:sz w:val="24"/>
              </w:rPr>
              <w:t>Познавательные УУД</w:t>
            </w:r>
          </w:p>
          <w:p w:rsidR="00225478" w:rsidRPr="00E314B2" w:rsidRDefault="00225478" w:rsidP="00225478">
            <w:r w:rsidRPr="00E314B2">
              <w:rPr>
                <w:rFonts w:ascii="Times New Roman" w:eastAsia="@Arial Unicode MS" w:hAnsi="Times New Roman" w:cs="Times New Roman"/>
                <w:bCs/>
                <w:iCs/>
                <w:sz w:val="24"/>
              </w:rPr>
              <w:t>Обучающийся научится:</w:t>
            </w:r>
          </w:p>
          <w:p w:rsidR="00225478" w:rsidRPr="00225478" w:rsidRDefault="00225478" w:rsidP="00E314B2">
            <w:pPr>
              <w:pStyle w:val="a7"/>
              <w:numPr>
                <w:ilvl w:val="0"/>
                <w:numId w:val="28"/>
              </w:numPr>
            </w:pPr>
            <w:r w:rsidRPr="00E314B2">
              <w:rPr>
                <w:rFonts w:ascii="Times New Roman" w:eastAsia="@Arial Unicode MS" w:hAnsi="Times New Roman" w:cs="Times New Roman"/>
                <w:sz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225478" w:rsidRPr="00225478" w:rsidRDefault="00225478" w:rsidP="00E314B2">
            <w:pPr>
              <w:pStyle w:val="a7"/>
              <w:numPr>
                <w:ilvl w:val="0"/>
                <w:numId w:val="28"/>
              </w:numPr>
            </w:pPr>
            <w:r w:rsidRPr="00E314B2">
              <w:rPr>
                <w:rFonts w:ascii="Times New Roman" w:eastAsia="@Arial Unicode MS" w:hAnsi="Times New Roman" w:cs="Times New Roman"/>
                <w:sz w:val="24"/>
              </w:rPr>
              <w:t>осуществлять синтез как составление целого из частей;</w:t>
            </w:r>
          </w:p>
          <w:p w:rsidR="00225478" w:rsidRPr="00225478" w:rsidRDefault="00225478" w:rsidP="00E314B2">
            <w:pPr>
              <w:pStyle w:val="a7"/>
              <w:numPr>
                <w:ilvl w:val="0"/>
                <w:numId w:val="28"/>
              </w:numPr>
            </w:pPr>
            <w:r w:rsidRPr="00E314B2">
              <w:rPr>
                <w:rFonts w:ascii="Times New Roman" w:eastAsia="@Arial Unicode MS" w:hAnsi="Times New Roman" w:cs="Times New Roman"/>
                <w:sz w:val="24"/>
              </w:rPr>
              <w:t>проводить сравнение и классификацию по  заданным критериям.</w:t>
            </w:r>
          </w:p>
          <w:p w:rsidR="00225478" w:rsidRPr="00E314B2" w:rsidRDefault="00225478" w:rsidP="00225478">
            <w:r w:rsidRPr="00E314B2">
              <w:rPr>
                <w:rFonts w:ascii="Times New Roman" w:eastAsia="@Arial Unicode MS" w:hAnsi="Times New Roman" w:cs="Times New Roman"/>
                <w:bCs/>
                <w:iCs/>
                <w:sz w:val="24"/>
              </w:rPr>
              <w:lastRenderedPageBreak/>
              <w:t>Обучающийся получит возможность научиться:</w:t>
            </w:r>
          </w:p>
          <w:p w:rsidR="00225478" w:rsidRPr="00225478" w:rsidRDefault="00225478" w:rsidP="00E314B2">
            <w:pPr>
              <w:widowControl w:val="0"/>
              <w:numPr>
                <w:ilvl w:val="0"/>
                <w:numId w:val="30"/>
              </w:numPr>
              <w:suppressAutoHyphens/>
              <w:snapToGrid w:val="0"/>
            </w:pPr>
            <w:r w:rsidRPr="00E314B2">
              <w:rPr>
                <w:rFonts w:ascii="Times New Roman" w:eastAsia="@Arial Unicode MS" w:hAnsi="Times New Roman" w:cs="Times New Roman"/>
                <w:sz w:val="24"/>
              </w:rPr>
              <w:t>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9371EB" w:rsidRPr="00225478" w:rsidRDefault="00225478" w:rsidP="00E314B2">
            <w:pPr>
              <w:widowControl w:val="0"/>
              <w:numPr>
                <w:ilvl w:val="0"/>
                <w:numId w:val="30"/>
              </w:numPr>
              <w:suppressAutoHyphens/>
            </w:pPr>
            <w:r w:rsidRPr="00225478">
              <w:rPr>
                <w:rFonts w:ascii="Times New Roman" w:eastAsia="@Arial Unicode MS" w:hAnsi="Times New Roman" w:cs="Times New Roman"/>
                <w:sz w:val="24"/>
              </w:rPr>
              <w:t xml:space="preserve">осуществлять сравнение и классификацию,  самостоятельно выбирая основания и критерии для  </w:t>
            </w:r>
            <w:r w:rsidRPr="00225478">
              <w:rPr>
                <w:rFonts w:ascii="Times New Roman" w:eastAsia="@Arial Unicode MS" w:hAnsi="Times New Roman" w:cs="Times New Roman"/>
                <w:iCs/>
                <w:sz w:val="24"/>
              </w:rPr>
              <w:t>указанных логических операций.</w:t>
            </w:r>
          </w:p>
        </w:tc>
      </w:tr>
      <w:tr w:rsidR="009371EB" w:rsidRPr="00CA6277" w:rsidTr="00094897">
        <w:tc>
          <w:tcPr>
            <w:tcW w:w="3369" w:type="dxa"/>
          </w:tcPr>
          <w:p w:rsidR="009371EB" w:rsidRPr="00CA6277" w:rsidRDefault="009371EB" w:rsidP="009371EB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CA62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Предметные результаты</w:t>
            </w:r>
          </w:p>
        </w:tc>
        <w:tc>
          <w:tcPr>
            <w:tcW w:w="11658" w:type="dxa"/>
          </w:tcPr>
          <w:p w:rsidR="007C6C53" w:rsidRPr="007C6C53" w:rsidRDefault="007C6C53" w:rsidP="007C6C53">
            <w:pPr>
              <w:pStyle w:val="12"/>
              <w:spacing w:after="0"/>
              <w:ind w:firstLine="0"/>
            </w:pPr>
            <w:r w:rsidRPr="007C6C53">
              <w:rPr>
                <w:rFonts w:ascii="Times New Roman" w:hAnsi="Times New Roman" w:cs="Times New Roman"/>
                <w:b/>
                <w:iCs/>
                <w:sz w:val="24"/>
              </w:rPr>
              <w:t>Обучающийся научится: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</w:pPr>
            <w:r w:rsidRPr="007C6C53">
              <w:rPr>
                <w:rFonts w:ascii="Times New Roman" w:hAnsi="Times New Roman" w:cs="Times New Roman"/>
                <w:sz w:val="24"/>
              </w:rPr>
              <w:t>пользоваться геометрическим языком для описания предметов окружающего мира;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</w:pPr>
            <w:r w:rsidRPr="007C6C53">
              <w:rPr>
                <w:rFonts w:ascii="Times New Roman" w:hAnsi="Times New Roman" w:cs="Times New Roman"/>
                <w:sz w:val="24"/>
              </w:rPr>
              <w:t>распознавать геометрические фигуры, различать их взаимное расположение;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</w:pPr>
            <w:r w:rsidRPr="007C6C53">
              <w:rPr>
                <w:rFonts w:ascii="Times New Roman" w:hAnsi="Times New Roman" w:cs="Times New Roman"/>
                <w:sz w:val="24"/>
              </w:rPr>
              <w:t xml:space="preserve">изображать геометрические фигуры; выполнять чертежи по условию задачи;  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</w:pPr>
            <w:r w:rsidRPr="007C6C53">
              <w:rPr>
                <w:rFonts w:ascii="Times New Roman" w:hAnsi="Times New Roman" w:cs="Times New Roman"/>
                <w:sz w:val="24"/>
              </w:rPr>
              <w:t>использовать свойства измерения длин и углов при решении задач на    нахождение длин отрезков и градусной меры угла;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</w:pPr>
            <w:r w:rsidRPr="007C6C53">
              <w:rPr>
                <w:rFonts w:ascii="Times New Roman" w:hAnsi="Times New Roman" w:cs="Times New Roman"/>
                <w:sz w:val="24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использования;</w:t>
            </w:r>
          </w:p>
          <w:p w:rsidR="007C6C53" w:rsidRPr="007C6C53" w:rsidRDefault="007C6C53" w:rsidP="007C6C53">
            <w:pPr>
              <w:pStyle w:val="6"/>
              <w:numPr>
                <w:ilvl w:val="0"/>
                <w:numId w:val="34"/>
              </w:numPr>
              <w:tabs>
                <w:tab w:val="left" w:pos="346"/>
              </w:tabs>
              <w:spacing w:after="0" w:line="240" w:lineRule="auto"/>
              <w:ind w:right="20"/>
            </w:pPr>
            <w:r w:rsidRPr="007C6C53">
              <w:rPr>
                <w:rFonts w:ascii="Times New Roman" w:hAnsi="Times New Roman" w:cs="Times New Roman"/>
                <w:sz w:val="24"/>
                <w:szCs w:val="24"/>
              </w:rPr>
              <w:t>решать задачи на доказательство, опираясь на изученные свойства фигур и отношений между ними и применяя изученные методы доказательств;</w:t>
            </w:r>
          </w:p>
          <w:p w:rsidR="007C6C53" w:rsidRPr="007C6C53" w:rsidRDefault="007C6C53" w:rsidP="007C6C53">
            <w:pPr>
              <w:pStyle w:val="6"/>
              <w:numPr>
                <w:ilvl w:val="0"/>
                <w:numId w:val="34"/>
              </w:numPr>
              <w:tabs>
                <w:tab w:val="left" w:pos="346"/>
              </w:tabs>
              <w:spacing w:after="0" w:line="240" w:lineRule="auto"/>
              <w:ind w:right="20"/>
            </w:pPr>
            <w:r w:rsidRPr="007C6C53">
              <w:rPr>
                <w:rFonts w:ascii="Times New Roman" w:hAnsi="Times New Roman" w:cs="Times New Roman"/>
                <w:sz w:val="24"/>
                <w:szCs w:val="24"/>
              </w:rPr>
              <w:t>решать несложные задачи на построение, применяя основные алгоритмы построения с помощью циркуля и линейки;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обозначать точки и прямые на рисунке, изображать возможные случаи взаимного расположения точек и прямых, двух прямых, объяснить, что такое отрезок, изображать и обозначать отрезки на рисунке;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объяснить, что такое луч, изображать и обозначать лучи, формулировать определение угла, распознавать стороны и вершины угла, обозначать не развёрнутые и развёрнутые углы, показывать на рисунке внутреннюю область неразвёрнутого угла, проводить луч, разделяющий его на два угла;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определять равенство геометрических фигур, сравнивать отрезки и углы, записывать результаты сравнения, отмечать с помощью масштабной линейки середину отрезка, с помощью транспортира проводить биссектрису угла;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 xml:space="preserve">различать  смежные  и вертикальные углы;  применять свойства смежных и вертикальных углов; строить угол, смежный с данным углом, изображать вертикальные углы; 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объяснить, какая фигура называется треугольником и называть его элементы; находить периметр треугольника, распознавать равные треугольники, используя формулировки и доказательства  признаков равенства треугольников;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формулировать определения и строить перпендикуляр, проведённый из точки к данной прямой, медиану, биссектрису, высоту треугольника; распознавать равнобедренные и равносторонние треугольник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C6C53">
              <w:rPr>
                <w:rFonts w:ascii="Times New Roman" w:hAnsi="Times New Roman" w:cs="Times New Roman"/>
                <w:sz w:val="24"/>
              </w:rPr>
              <w:t>; теоремы о перпендикуляре к прямой, о свойствах равнобедренного треугольника;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 xml:space="preserve">формулировать определение окружности,  объяснить, что такое центр, радиус, хорда, диаметр, дуга окружности, выполнять с помощью циркуля и линейки простейшие построения: отрезка, равного </w:t>
            </w:r>
            <w:r w:rsidRPr="007C6C53">
              <w:rPr>
                <w:rFonts w:ascii="Times New Roman" w:hAnsi="Times New Roman" w:cs="Times New Roman"/>
                <w:sz w:val="24"/>
              </w:rPr>
              <w:lastRenderedPageBreak/>
              <w:t>данному; угла, равного данному; биссектрисы данного угла; прямой, проходящей через данную точку и перпендикулярную к данной прямой; середины данного отрезка;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формулировать определение параллельных прямых, называть углы, образующиеся при пересечении двух прямых секущей, формулировать  признаки параллельности прямых; понимать, какие отрезки и лучи являются параллельными;  показывать на рисунке пары накрест лежащих, соответственных, односторонних углов, доказывать признаки параллельности двух прямых;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формулировать аксиому параллельных прямых и следствия из неё; доказывать свойства параллельных прямых и применять их при решении задач;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доказывать теорему о сумме углов треугольника и её следствия; определять  какой угол называется внешним углом треугольника, какой треугольник называется остроугольным, прямоугольным, тупоугольным;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доказывать теорему о соотношениях между сторонами и углами треугольника и следствия из неё, теорему о неравенстве треугольника, применять их при решении задач;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доказывать свойства прямоугольных треугольников, знать формулировки признаков равенства прямоугольных треугольников и доказывать их, применять свойства и признаки при решении задач;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формулировать определение наклонной, перпендикуляра, проведённых из данной точки к данной прямой;</w:t>
            </w:r>
          </w:p>
          <w:p w:rsidR="007C6C53" w:rsidRPr="007C6C53" w:rsidRDefault="007C6C53" w:rsidP="007C6C53">
            <w:pPr>
              <w:widowControl w:val="0"/>
              <w:numPr>
                <w:ilvl w:val="0"/>
                <w:numId w:val="32"/>
              </w:numPr>
              <w:suppressAutoHyphens/>
            </w:pPr>
            <w:r w:rsidRPr="007C6C53">
              <w:rPr>
                <w:rFonts w:ascii="Times New Roman" w:hAnsi="Times New Roman" w:cs="Times New Roman"/>
                <w:sz w:val="24"/>
              </w:rPr>
              <w:t>строить треугольник по двум сторонам и углу между ними, по стороне и двум прилежащим к ней углам, по трём сторонам.</w:t>
            </w:r>
          </w:p>
          <w:p w:rsidR="007C6C53" w:rsidRPr="007C6C53" w:rsidRDefault="007C6C53" w:rsidP="007C6C53">
            <w:pPr>
              <w:pStyle w:val="6"/>
              <w:spacing w:after="0" w:line="240" w:lineRule="auto"/>
              <w:ind w:right="40" w:firstLine="0"/>
            </w:pPr>
            <w:r w:rsidRPr="007C6C5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Обучающийся  получит возможность научиться:</w:t>
            </w:r>
          </w:p>
          <w:p w:rsidR="007C6C53" w:rsidRPr="007C6C53" w:rsidRDefault="007C6C53" w:rsidP="007C6C53">
            <w:pPr>
              <w:pStyle w:val="12"/>
              <w:numPr>
                <w:ilvl w:val="0"/>
                <w:numId w:val="33"/>
              </w:numPr>
              <w:spacing w:after="0"/>
            </w:pPr>
            <w:r w:rsidRPr="007C6C53">
              <w:rPr>
                <w:rFonts w:ascii="Times New Roman" w:hAnsi="Times New Roman" w:cs="Times New Roman"/>
                <w:iCs/>
                <w:sz w:val="24"/>
              </w:rPr>
              <w:t>применять алгебраический аппарат при решении геометрических задач;</w:t>
            </w:r>
          </w:p>
          <w:p w:rsidR="007C6C53" w:rsidRPr="007C6C53" w:rsidRDefault="007C6C53" w:rsidP="007C6C53">
            <w:pPr>
              <w:pStyle w:val="ac"/>
              <w:numPr>
                <w:ilvl w:val="0"/>
                <w:numId w:val="31"/>
              </w:numPr>
            </w:pPr>
            <w:r w:rsidRPr="007C6C5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метод от противного для решения задач на доказательство;</w:t>
            </w:r>
          </w:p>
          <w:p w:rsidR="007C6C53" w:rsidRPr="007C6C53" w:rsidRDefault="007C6C53" w:rsidP="007C6C53">
            <w:pPr>
              <w:pStyle w:val="ac"/>
              <w:numPr>
                <w:ilvl w:val="0"/>
                <w:numId w:val="31"/>
              </w:numPr>
            </w:pPr>
            <w:r w:rsidRPr="007C6C53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задачи на построение с помощью циркуля и линейки: проводить анализ, построение, доказательство, исследование;</w:t>
            </w:r>
          </w:p>
          <w:p w:rsidR="007C6C53" w:rsidRPr="007C6C53" w:rsidRDefault="007C6C53" w:rsidP="007C6C53">
            <w:pPr>
              <w:pStyle w:val="12"/>
              <w:numPr>
                <w:ilvl w:val="0"/>
                <w:numId w:val="31"/>
              </w:numPr>
              <w:spacing w:after="0"/>
            </w:pPr>
            <w:r w:rsidRPr="007C6C53">
              <w:rPr>
                <w:rFonts w:ascii="Times New Roman" w:hAnsi="Times New Roman" w:cs="Times New Roman"/>
                <w:iCs/>
                <w:sz w:val="24"/>
              </w:rPr>
              <w:t>исследовать свойства планиметрических фигур с помощью компьютерных программ;</w:t>
            </w:r>
          </w:p>
          <w:p w:rsidR="009371EB" w:rsidRPr="007C6C53" w:rsidRDefault="007C6C53" w:rsidP="007C6C53">
            <w:pPr>
              <w:pStyle w:val="12"/>
              <w:numPr>
                <w:ilvl w:val="0"/>
                <w:numId w:val="31"/>
              </w:numPr>
              <w:spacing w:after="0"/>
            </w:pPr>
            <w:r w:rsidRPr="007C6C53">
              <w:rPr>
                <w:rFonts w:ascii="Times New Roman" w:hAnsi="Times New Roman" w:cs="Times New Roman"/>
                <w:iCs/>
                <w:sz w:val="24"/>
              </w:rPr>
              <w:t>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      </w:r>
          </w:p>
        </w:tc>
      </w:tr>
    </w:tbl>
    <w:p w:rsidR="009371EB" w:rsidRPr="00CA6277" w:rsidRDefault="009371EB" w:rsidP="009371EB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CA6277">
        <w:rPr>
          <w:rFonts w:ascii="Times New Roman" w:eastAsia="Calibri" w:hAnsi="Times New Roman" w:cs="Times New Roman"/>
          <w:b/>
          <w:color w:val="0D0D0D" w:themeColor="text1" w:themeTint="F2"/>
        </w:rPr>
        <w:lastRenderedPageBreak/>
        <w:t>ОСНОВНОЕ СОДЕРЖАНИЕ УЧЕБНОГО ПРЕДМЕТА</w:t>
      </w:r>
    </w:p>
    <w:tbl>
      <w:tblPr>
        <w:tblStyle w:val="a8"/>
        <w:tblW w:w="14884" w:type="dxa"/>
        <w:tblInd w:w="-318" w:type="dxa"/>
        <w:tblLayout w:type="fixed"/>
        <w:tblLook w:val="04A0"/>
      </w:tblPr>
      <w:tblGrid>
        <w:gridCol w:w="4395"/>
        <w:gridCol w:w="10489"/>
      </w:tblGrid>
      <w:tr w:rsidR="009371EB" w:rsidRPr="00CA6277" w:rsidTr="00A57507">
        <w:trPr>
          <w:trHeight w:val="558"/>
        </w:trPr>
        <w:tc>
          <w:tcPr>
            <w:tcW w:w="4395" w:type="dxa"/>
          </w:tcPr>
          <w:p w:rsidR="009371EB" w:rsidRPr="00CA6277" w:rsidRDefault="009371EB" w:rsidP="00A57507">
            <w:pPr>
              <w:widowControl w:val="0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A627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Содержание  предмета</w:t>
            </w:r>
          </w:p>
        </w:tc>
        <w:tc>
          <w:tcPr>
            <w:tcW w:w="10489" w:type="dxa"/>
          </w:tcPr>
          <w:p w:rsidR="009371EB" w:rsidRPr="00F33EFB" w:rsidRDefault="00F33EFB" w:rsidP="00686135">
            <w:pPr>
              <w:spacing w:after="120"/>
              <w:ind w:left="176" w:firstLine="567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33EF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Требования к уровню подготовки учащихся</w:t>
            </w:r>
          </w:p>
        </w:tc>
      </w:tr>
      <w:tr w:rsidR="00F37967" w:rsidRPr="00CA6277" w:rsidTr="00A57507">
        <w:trPr>
          <w:trHeight w:val="1064"/>
        </w:trPr>
        <w:tc>
          <w:tcPr>
            <w:tcW w:w="4395" w:type="dxa"/>
          </w:tcPr>
          <w:p w:rsidR="00F33EFB" w:rsidRDefault="00F33EFB" w:rsidP="00F33EFB">
            <w:pPr>
              <w:pStyle w:val="13"/>
              <w:numPr>
                <w:ilvl w:val="0"/>
                <w:numId w:val="35"/>
              </w:numPr>
              <w:tabs>
                <w:tab w:val="clear" w:pos="0"/>
                <w:tab w:val="num" w:pos="176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Начальные геометрические сведения (10 часов)</w:t>
            </w:r>
          </w:p>
          <w:p w:rsidR="00F37967" w:rsidRPr="00CA6277" w:rsidRDefault="00F33EFB" w:rsidP="00F33EFB">
            <w:pPr>
              <w:pStyle w:val="13"/>
              <w:spacing w:after="0" w:line="240" w:lineRule="auto"/>
              <w:ind w:left="0" w:firstLine="41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      </w:r>
          </w:p>
        </w:tc>
        <w:tc>
          <w:tcPr>
            <w:tcW w:w="10489" w:type="dxa"/>
          </w:tcPr>
          <w:p w:rsidR="00F33EFB" w:rsidRDefault="00F33EFB" w:rsidP="00686135">
            <w:pPr>
              <w:pStyle w:val="13"/>
              <w:spacing w:after="0" w:line="240" w:lineRule="auto"/>
              <w:ind w:left="176" w:firstLine="56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цель – систематизировать знания учащихся о простейших геометрических фигурах и их свойствах; ввести понятие равенства фигур.</w:t>
            </w:r>
          </w:p>
          <w:p w:rsidR="00F37967" w:rsidRPr="00CA6277" w:rsidRDefault="00F33EFB" w:rsidP="00686135">
            <w:pPr>
              <w:pStyle w:val="13"/>
              <w:spacing w:after="0" w:line="240" w:lineRule="auto"/>
              <w:ind w:left="176" w:firstLine="567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данной теме вводятся основные геометрические понятия и свойства простейших геометрических фигур на основе наглядных представлений учащихся путем обобщения очевидных или известных из курса математики 1-6 классов геометрических фактов. Понятие аксиомы на начальном этапе обучения не вводится, и сами аксиомы не формулируются в явном виде. Необходимые 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 наглядного понятия наложения. Определенное внимание должно уделяться практическим приложениям геометрических понятий.</w:t>
            </w:r>
          </w:p>
        </w:tc>
      </w:tr>
      <w:tr w:rsidR="009371EB" w:rsidRPr="00CA6277" w:rsidTr="00A57507">
        <w:trPr>
          <w:trHeight w:val="172"/>
        </w:trPr>
        <w:tc>
          <w:tcPr>
            <w:tcW w:w="4395" w:type="dxa"/>
          </w:tcPr>
          <w:p w:rsidR="00F33EFB" w:rsidRDefault="00F33EFB" w:rsidP="00F33EFB">
            <w:pPr>
              <w:pStyle w:val="13"/>
              <w:spacing w:after="0" w:line="240" w:lineRule="auto"/>
              <w:ind w:left="460" w:hanging="425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Треугольники (17 часов)</w:t>
            </w:r>
          </w:p>
          <w:p w:rsidR="009371EB" w:rsidRPr="00CA6277" w:rsidRDefault="00F33EFB" w:rsidP="00F33EFB">
            <w:pPr>
              <w:pStyle w:val="13"/>
              <w:spacing w:after="0" w:line="240" w:lineRule="auto"/>
              <w:ind w:left="284" w:firstLine="4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      </w:r>
          </w:p>
        </w:tc>
        <w:tc>
          <w:tcPr>
            <w:tcW w:w="10489" w:type="dxa"/>
          </w:tcPr>
          <w:p w:rsidR="00F33EFB" w:rsidRDefault="00F33EFB" w:rsidP="00686135">
            <w:pPr>
              <w:pStyle w:val="13"/>
              <w:spacing w:after="0" w:line="240" w:lineRule="auto"/>
              <w:ind w:left="176" w:firstLine="56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— ввести понятие теоремы; выработать умение доказывать равенство треугольников с помощью изученных признаков; ввести новый класс задач — на построение с помощью циркуля и линейки. </w:t>
            </w:r>
          </w:p>
          <w:p w:rsidR="009371EB" w:rsidRPr="00F33EFB" w:rsidRDefault="00F33EFB" w:rsidP="00686135">
            <w:pPr>
              <w:pStyle w:val="13"/>
              <w:spacing w:after="0" w:line="240" w:lineRule="auto"/>
              <w:ind w:left="176" w:firstLine="56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приводится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      </w:r>
          </w:p>
        </w:tc>
      </w:tr>
      <w:tr w:rsidR="009371EB" w:rsidRPr="00CA6277" w:rsidTr="00A57507">
        <w:tc>
          <w:tcPr>
            <w:tcW w:w="4395" w:type="dxa"/>
          </w:tcPr>
          <w:p w:rsidR="00F33EFB" w:rsidRDefault="00F33EFB" w:rsidP="00F33EFB">
            <w:pPr>
              <w:pStyle w:val="13"/>
              <w:spacing w:after="0" w:line="240" w:lineRule="auto"/>
              <w:ind w:left="318" w:hanging="31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Параллельные прямые (14 часов)</w:t>
            </w:r>
          </w:p>
          <w:p w:rsidR="009371EB" w:rsidRPr="00CA6277" w:rsidRDefault="00F33EFB" w:rsidP="00F33EFB">
            <w:pPr>
              <w:pStyle w:val="13"/>
              <w:spacing w:after="0" w:line="240" w:lineRule="auto"/>
              <w:ind w:left="284" w:firstLine="8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параллельности прямых. Аксиома параллельных прямых. Свойства параллельных прямых. </w:t>
            </w:r>
          </w:p>
        </w:tc>
        <w:tc>
          <w:tcPr>
            <w:tcW w:w="10489" w:type="dxa"/>
          </w:tcPr>
          <w:p w:rsidR="00F33EFB" w:rsidRDefault="00F33EFB" w:rsidP="00686135">
            <w:pPr>
              <w:pStyle w:val="13"/>
              <w:spacing w:after="0" w:line="240" w:lineRule="auto"/>
              <w:ind w:left="176" w:firstLine="56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—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аксиому параллельных прямых. </w:t>
            </w:r>
          </w:p>
          <w:p w:rsidR="0009077B" w:rsidRPr="00CA6277" w:rsidRDefault="00F33EFB" w:rsidP="00686135">
            <w:pPr>
              <w:spacing w:after="120"/>
              <w:ind w:left="176"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четырехугольников, подобных треугольников, при решении задач, а также в курсе стереометрии</w:t>
            </w:r>
          </w:p>
        </w:tc>
      </w:tr>
      <w:tr w:rsidR="009371EB" w:rsidRPr="00CA6277" w:rsidTr="00A57507">
        <w:tc>
          <w:tcPr>
            <w:tcW w:w="4395" w:type="dxa"/>
          </w:tcPr>
          <w:p w:rsidR="00003739" w:rsidRDefault="00003739" w:rsidP="00A57507">
            <w:pPr>
              <w:pStyle w:val="13"/>
              <w:spacing w:after="0" w:line="240" w:lineRule="auto"/>
              <w:ind w:left="34" w:hanging="3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Соотношения между сторонами и углами треугольника (18 часов)</w:t>
            </w:r>
          </w:p>
          <w:p w:rsidR="009371EB" w:rsidRPr="00003739" w:rsidRDefault="00003739" w:rsidP="00003739">
            <w:pPr>
              <w:pStyle w:val="13"/>
              <w:spacing w:after="0" w:line="240" w:lineRule="auto"/>
              <w:ind w:left="284" w:firstLine="56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признаки равенства. Расстояние от точки до прямой. Расстояние между параллельными прямыми. Построение треугольника по трем элементам. </w:t>
            </w:r>
          </w:p>
        </w:tc>
        <w:tc>
          <w:tcPr>
            <w:tcW w:w="10489" w:type="dxa"/>
          </w:tcPr>
          <w:p w:rsidR="00003739" w:rsidRDefault="00003739" w:rsidP="00686135">
            <w:pPr>
              <w:pStyle w:val="13"/>
              <w:spacing w:after="0" w:line="240" w:lineRule="auto"/>
              <w:ind w:left="176" w:firstLine="56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углам(остроугольный, прямоугольный, тупоугольный), а также установить некоторые свойства и признаки равенства прямоугольных треугольников. </w:t>
            </w:r>
          </w:p>
          <w:p w:rsidR="00003739" w:rsidRDefault="00003739" w:rsidP="00686135">
            <w:pPr>
              <w:pStyle w:val="13"/>
              <w:spacing w:after="0" w:line="240" w:lineRule="auto"/>
              <w:ind w:left="176" w:firstLine="56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расстояния между параллельными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задачах на построение. </w:t>
            </w:r>
          </w:p>
          <w:p w:rsidR="00F37967" w:rsidRPr="00CA6277" w:rsidRDefault="00003739" w:rsidP="00686135">
            <w:pPr>
              <w:pStyle w:val="13"/>
              <w:spacing w:after="0" w:line="240" w:lineRule="auto"/>
              <w:ind w:left="176" w:firstLine="56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      </w:r>
          </w:p>
        </w:tc>
      </w:tr>
      <w:tr w:rsidR="009371EB" w:rsidRPr="00CA6277" w:rsidTr="00A57507">
        <w:tc>
          <w:tcPr>
            <w:tcW w:w="4395" w:type="dxa"/>
          </w:tcPr>
          <w:p w:rsidR="009371EB" w:rsidRPr="00686135" w:rsidRDefault="00686135" w:rsidP="00686135">
            <w:pPr>
              <w:pStyle w:val="13"/>
              <w:numPr>
                <w:ilvl w:val="0"/>
                <w:numId w:val="36"/>
              </w:numPr>
              <w:spacing w:after="0" w:line="240" w:lineRule="auto"/>
              <w:ind w:left="709" w:hanging="30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Повторение. 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 часов)</w:t>
            </w:r>
          </w:p>
        </w:tc>
        <w:tc>
          <w:tcPr>
            <w:tcW w:w="10489" w:type="dxa"/>
          </w:tcPr>
          <w:p w:rsidR="009371EB" w:rsidRPr="00CA6277" w:rsidRDefault="00686135" w:rsidP="00686135">
            <w:pPr>
              <w:spacing w:after="120"/>
              <w:ind w:left="176"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Повторение курса геометрии 7 класса</w:t>
            </w:r>
          </w:p>
        </w:tc>
      </w:tr>
      <w:tr w:rsidR="00876D9B" w:rsidRPr="00CA6277" w:rsidTr="00A57507">
        <w:tc>
          <w:tcPr>
            <w:tcW w:w="4395" w:type="dxa"/>
          </w:tcPr>
          <w:p w:rsidR="00876D9B" w:rsidRPr="00EF74FF" w:rsidRDefault="00EF74FF" w:rsidP="00EF74FF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74F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Количество часов, на которое рассчитана рабочая программа, график контрольных работ</w:t>
            </w:r>
          </w:p>
        </w:tc>
        <w:tc>
          <w:tcPr>
            <w:tcW w:w="10489" w:type="dxa"/>
          </w:tcPr>
          <w:tbl>
            <w:tblPr>
              <w:tblW w:w="9603" w:type="dxa"/>
              <w:tblInd w:w="2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10"/>
              <w:gridCol w:w="1898"/>
              <w:gridCol w:w="2126"/>
              <w:gridCol w:w="1984"/>
              <w:gridCol w:w="1985"/>
            </w:tblGrid>
            <w:tr w:rsidR="00876D9B" w:rsidRPr="00CA6277" w:rsidTr="00214B3D">
              <w:trPr>
                <w:trHeight w:val="428"/>
              </w:trPr>
              <w:tc>
                <w:tcPr>
                  <w:tcW w:w="1610" w:type="dxa"/>
                  <w:vMerge w:val="restart"/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1898" w:type="dxa"/>
                  <w:vMerge w:val="restart"/>
                </w:tcPr>
                <w:p w:rsidR="00876D9B" w:rsidRPr="00CA6277" w:rsidRDefault="00876D9B" w:rsidP="00214B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Количество недель в четверти</w:t>
                  </w:r>
                </w:p>
              </w:tc>
              <w:tc>
                <w:tcPr>
                  <w:tcW w:w="2126" w:type="dxa"/>
                  <w:vMerge w:val="restart"/>
                </w:tcPr>
                <w:p w:rsidR="00876D9B" w:rsidRPr="00CA6277" w:rsidRDefault="00876D9B" w:rsidP="00214B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Количество часов в неделю </w:t>
                  </w:r>
                </w:p>
              </w:tc>
              <w:tc>
                <w:tcPr>
                  <w:tcW w:w="1984" w:type="dxa"/>
                  <w:vMerge w:val="restart"/>
                </w:tcPr>
                <w:p w:rsidR="00876D9B" w:rsidRPr="00CA6277" w:rsidRDefault="00876D9B" w:rsidP="00214B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Количество часов в четверти</w:t>
                  </w:r>
                </w:p>
              </w:tc>
              <w:tc>
                <w:tcPr>
                  <w:tcW w:w="1985" w:type="dxa"/>
                  <w:vMerge w:val="restart"/>
                  <w:tcBorders>
                    <w:right w:val="single" w:sz="4" w:space="0" w:color="auto"/>
                  </w:tcBorders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Количество контрольных работ</w:t>
                  </w:r>
                </w:p>
              </w:tc>
            </w:tr>
            <w:tr w:rsidR="00876D9B" w:rsidRPr="00CA6277" w:rsidTr="00214B3D">
              <w:trPr>
                <w:trHeight w:val="409"/>
              </w:trPr>
              <w:tc>
                <w:tcPr>
                  <w:tcW w:w="1610" w:type="dxa"/>
                  <w:vMerge/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  <w:vMerge/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right w:val="single" w:sz="4" w:space="0" w:color="auto"/>
                  </w:tcBorders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</w:tr>
            <w:tr w:rsidR="00876D9B" w:rsidRPr="00CA6277" w:rsidTr="00214B3D">
              <w:trPr>
                <w:trHeight w:val="325"/>
              </w:trPr>
              <w:tc>
                <w:tcPr>
                  <w:tcW w:w="1610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I</w:t>
                  </w: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1898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876D9B" w:rsidRPr="00CA6277" w:rsidRDefault="00876D9B" w:rsidP="00214B3D">
                  <w:pPr>
                    <w:spacing w:after="0" w:line="240" w:lineRule="auto"/>
                    <w:ind w:right="-57" w:firstLine="42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1</w:t>
                  </w:r>
                </w:p>
              </w:tc>
            </w:tr>
            <w:tr w:rsidR="00876D9B" w:rsidRPr="00CA6277" w:rsidTr="00214B3D">
              <w:trPr>
                <w:trHeight w:val="199"/>
              </w:trPr>
              <w:tc>
                <w:tcPr>
                  <w:tcW w:w="1610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II</w:t>
                  </w: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1898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876D9B" w:rsidRPr="00CA6277" w:rsidRDefault="00876D9B" w:rsidP="00876D9B">
                  <w:pPr>
                    <w:spacing w:after="0"/>
                    <w:jc w:val="center"/>
                    <w:rPr>
                      <w:color w:val="0D0D0D" w:themeColor="text1" w:themeTint="F2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1</w:t>
                  </w:r>
                </w:p>
              </w:tc>
            </w:tr>
            <w:tr w:rsidR="00876D9B" w:rsidRPr="00CA6277" w:rsidTr="00214B3D">
              <w:trPr>
                <w:trHeight w:val="93"/>
              </w:trPr>
              <w:tc>
                <w:tcPr>
                  <w:tcW w:w="1610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III</w:t>
                  </w: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1898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876D9B" w:rsidRPr="00CA6277" w:rsidRDefault="00876D9B" w:rsidP="00876D9B">
                  <w:pPr>
                    <w:spacing w:after="0"/>
                    <w:jc w:val="center"/>
                    <w:rPr>
                      <w:color w:val="0D0D0D" w:themeColor="text1" w:themeTint="F2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876D9B" w:rsidRPr="00CA6277" w:rsidRDefault="00653837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</w:tr>
            <w:tr w:rsidR="00876D9B" w:rsidRPr="00CA6277" w:rsidTr="00214B3D">
              <w:trPr>
                <w:trHeight w:val="286"/>
              </w:trPr>
              <w:tc>
                <w:tcPr>
                  <w:tcW w:w="1610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IV</w:t>
                  </w: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1898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876D9B" w:rsidRPr="00CA6277" w:rsidRDefault="00876D9B" w:rsidP="00876D9B">
                  <w:pPr>
                    <w:spacing w:after="0"/>
                    <w:jc w:val="center"/>
                    <w:rPr>
                      <w:color w:val="0D0D0D" w:themeColor="text1" w:themeTint="F2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876D9B" w:rsidRPr="00CA6277" w:rsidRDefault="00653837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</w:tr>
            <w:tr w:rsidR="00876D9B" w:rsidRPr="00CA6277" w:rsidTr="00214B3D">
              <w:trPr>
                <w:trHeight w:val="93"/>
              </w:trPr>
              <w:tc>
                <w:tcPr>
                  <w:tcW w:w="1610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Итого в год</w:t>
                  </w:r>
                </w:p>
              </w:tc>
              <w:tc>
                <w:tcPr>
                  <w:tcW w:w="1898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3</w:t>
                  </w: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876D9B" w:rsidRPr="00CA6277" w:rsidRDefault="00876D9B" w:rsidP="00876D9B">
                  <w:pPr>
                    <w:spacing w:after="0"/>
                    <w:jc w:val="center"/>
                    <w:rPr>
                      <w:color w:val="0D0D0D" w:themeColor="text1" w:themeTint="F2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876D9B" w:rsidRPr="00CA6277" w:rsidRDefault="00876D9B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A6277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876D9B" w:rsidRPr="00CA6277" w:rsidRDefault="00653837" w:rsidP="00876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876D9B" w:rsidRPr="00CA6277" w:rsidRDefault="00876D9B" w:rsidP="00B87A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:rsidR="00F07C3C" w:rsidRDefault="00F07C3C" w:rsidP="00C9226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F5067" w:rsidRDefault="00DF5067" w:rsidP="00C9226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F5067" w:rsidRDefault="00DF5067" w:rsidP="00C9226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F5067" w:rsidRDefault="00DF5067" w:rsidP="00C9226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F5067" w:rsidRDefault="00DF5067" w:rsidP="00C9226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F5067" w:rsidRDefault="00DF5067" w:rsidP="00C9226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F5067" w:rsidRDefault="00DF5067" w:rsidP="00C9226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F5067" w:rsidRPr="00CA6277" w:rsidRDefault="00DF5067" w:rsidP="00C9226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0D39F9" w:rsidRDefault="000D39F9" w:rsidP="000D39F9">
      <w:pPr>
        <w:jc w:val="center"/>
        <w:rPr>
          <w:b/>
          <w:sz w:val="28"/>
          <w:szCs w:val="28"/>
        </w:rPr>
      </w:pPr>
    </w:p>
    <w:p w:rsidR="000D39F9" w:rsidRDefault="000D39F9" w:rsidP="000D39F9">
      <w:pPr>
        <w:jc w:val="center"/>
        <w:rPr>
          <w:b/>
          <w:sz w:val="28"/>
          <w:szCs w:val="28"/>
        </w:rPr>
      </w:pPr>
    </w:p>
    <w:p w:rsidR="000D39F9" w:rsidRDefault="000D39F9" w:rsidP="000D39F9">
      <w:pPr>
        <w:jc w:val="center"/>
        <w:rPr>
          <w:b/>
          <w:sz w:val="28"/>
          <w:szCs w:val="28"/>
        </w:rPr>
      </w:pPr>
    </w:p>
    <w:p w:rsidR="000D39F9" w:rsidRDefault="000D39F9" w:rsidP="000D39F9">
      <w:pPr>
        <w:jc w:val="center"/>
        <w:rPr>
          <w:b/>
          <w:sz w:val="28"/>
          <w:szCs w:val="28"/>
        </w:rPr>
      </w:pPr>
    </w:p>
    <w:sectPr w:rsidR="000D39F9" w:rsidSect="007E259B">
      <w:footerReference w:type="default" r:id="rId8"/>
      <w:pgSz w:w="16838" w:h="11906" w:orient="landscape"/>
      <w:pgMar w:top="794" w:right="73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47B" w:rsidRDefault="0059447B" w:rsidP="0095317B">
      <w:pPr>
        <w:spacing w:after="0" w:line="240" w:lineRule="auto"/>
      </w:pPr>
      <w:r>
        <w:separator/>
      </w:r>
    </w:p>
  </w:endnote>
  <w:endnote w:type="continuationSeparator" w:id="0">
    <w:p w:rsidR="0059447B" w:rsidRDefault="0059447B" w:rsidP="0095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023249"/>
      <w:docPartObj>
        <w:docPartGallery w:val="Page Numbers (Bottom of Page)"/>
        <w:docPartUnique/>
      </w:docPartObj>
    </w:sdtPr>
    <w:sdtContent>
      <w:p w:rsidR="00225478" w:rsidRDefault="00880BCC">
        <w:pPr>
          <w:pStyle w:val="a5"/>
          <w:jc w:val="center"/>
        </w:pPr>
        <w:fldSimple w:instr="PAGE   \* MERGEFORMAT">
          <w:r w:rsidR="00E92954">
            <w:rPr>
              <w:noProof/>
            </w:rPr>
            <w:t>6</w:t>
          </w:r>
        </w:fldSimple>
      </w:p>
    </w:sdtContent>
  </w:sdt>
  <w:p w:rsidR="00225478" w:rsidRDefault="002254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47B" w:rsidRDefault="0059447B" w:rsidP="0095317B">
      <w:pPr>
        <w:spacing w:after="0" w:line="240" w:lineRule="auto"/>
      </w:pPr>
      <w:r>
        <w:separator/>
      </w:r>
    </w:p>
  </w:footnote>
  <w:footnote w:type="continuationSeparator" w:id="0">
    <w:p w:rsidR="0059447B" w:rsidRDefault="0059447B" w:rsidP="00953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5"/>
    <w:lvl w:ilvl="0">
      <w:start w:val="1"/>
      <w:numFmt w:val="bullet"/>
      <w:lvlText w:val=""/>
      <w:lvlJc w:val="left"/>
      <w:pPr>
        <w:tabs>
          <w:tab w:val="num" w:pos="787"/>
        </w:tabs>
        <w:ind w:left="787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7"/>
        </w:tabs>
        <w:ind w:left="1867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7"/>
        </w:tabs>
        <w:ind w:left="2947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name w:val="WW8Num16"/>
    <w:lvl w:ilvl="0">
      <w:start w:val="1"/>
      <w:numFmt w:val="bullet"/>
      <w:lvlText w:val=""/>
      <w:lvlJc w:val="left"/>
      <w:pPr>
        <w:tabs>
          <w:tab w:val="num" w:pos="787"/>
        </w:tabs>
        <w:ind w:left="787" w:hanging="360"/>
      </w:pPr>
      <w:rPr>
        <w:rFonts w:ascii="Wingdings 2" w:hAnsi="Wingdings 2" w:cs="OpenSymbol"/>
        <w:sz w:val="24"/>
        <w:szCs w:val="28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7"/>
        </w:tabs>
        <w:ind w:left="1867" w:hanging="360"/>
      </w:pPr>
      <w:rPr>
        <w:rFonts w:ascii="Wingdings 2" w:hAnsi="Wingdings 2" w:cs="OpenSymbol"/>
        <w:sz w:val="24"/>
        <w:szCs w:val="28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7"/>
        </w:tabs>
        <w:ind w:left="2947" w:hanging="360"/>
      </w:pPr>
      <w:rPr>
        <w:rFonts w:ascii="Wingdings 2" w:hAnsi="Wingdings 2" w:cs="OpenSymbol"/>
        <w:sz w:val="24"/>
        <w:szCs w:val="28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Cs w:val="24"/>
      </w:r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8">
    <w:nsid w:val="0484785A"/>
    <w:multiLevelType w:val="hybridMultilevel"/>
    <w:tmpl w:val="AD8ED1CE"/>
    <w:lvl w:ilvl="0" w:tplc="1B1A09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9">
    <w:nsid w:val="063378E0"/>
    <w:multiLevelType w:val="hybridMultilevel"/>
    <w:tmpl w:val="40FEC0FE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F21371"/>
    <w:multiLevelType w:val="hybridMultilevel"/>
    <w:tmpl w:val="5152456E"/>
    <w:lvl w:ilvl="0" w:tplc="3B9E76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3430A1"/>
    <w:multiLevelType w:val="hybridMultilevel"/>
    <w:tmpl w:val="95F8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4E0EFD"/>
    <w:multiLevelType w:val="hybridMultilevel"/>
    <w:tmpl w:val="8ABA9E5C"/>
    <w:lvl w:ilvl="0" w:tplc="522615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19674682"/>
    <w:multiLevelType w:val="hybridMultilevel"/>
    <w:tmpl w:val="561C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C9702D"/>
    <w:multiLevelType w:val="multilevel"/>
    <w:tmpl w:val="8A1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>
    <w:nsid w:val="2F836BD5"/>
    <w:multiLevelType w:val="multilevel"/>
    <w:tmpl w:val="0FC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302D7D67"/>
    <w:multiLevelType w:val="hybridMultilevel"/>
    <w:tmpl w:val="4B02E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734FF"/>
    <w:multiLevelType w:val="hybridMultilevel"/>
    <w:tmpl w:val="A134E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B25A36"/>
    <w:multiLevelType w:val="hybridMultilevel"/>
    <w:tmpl w:val="1D466380"/>
    <w:lvl w:ilvl="0" w:tplc="522615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49643F07"/>
    <w:multiLevelType w:val="hybridMultilevel"/>
    <w:tmpl w:val="82E61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58333C"/>
    <w:multiLevelType w:val="multilevel"/>
    <w:tmpl w:val="7A22CC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PS" w:hAnsi="SymbolPS" w:hint="default"/>
        <w:color w:val="auto"/>
        <w:sz w:val="20"/>
        <w:szCs w:val="20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1">
    <w:nsid w:val="50162239"/>
    <w:multiLevelType w:val="hybridMultilevel"/>
    <w:tmpl w:val="4C2482E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35B0684"/>
    <w:multiLevelType w:val="hybridMultilevel"/>
    <w:tmpl w:val="604E264A"/>
    <w:lvl w:ilvl="0" w:tplc="522615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5D1D6C4C"/>
    <w:multiLevelType w:val="multilevel"/>
    <w:tmpl w:val="F710E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PS" w:hAnsi="SymbolPS" w:hint="default"/>
        <w:color w:val="auto"/>
        <w:sz w:val="20"/>
        <w:szCs w:val="20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4">
    <w:nsid w:val="604B7207"/>
    <w:multiLevelType w:val="hybridMultilevel"/>
    <w:tmpl w:val="67BAC068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853B6"/>
    <w:multiLevelType w:val="multilevel"/>
    <w:tmpl w:val="7C06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9"/>
  </w:num>
  <w:num w:numId="2">
    <w:abstractNumId w:val="18"/>
  </w:num>
  <w:num w:numId="3">
    <w:abstractNumId w:val="30"/>
  </w:num>
  <w:num w:numId="4">
    <w:abstractNumId w:val="33"/>
  </w:num>
  <w:num w:numId="5">
    <w:abstractNumId w:val="32"/>
  </w:num>
  <w:num w:numId="6">
    <w:abstractNumId w:val="22"/>
  </w:num>
  <w:num w:numId="7">
    <w:abstractNumId w:val="28"/>
  </w:num>
  <w:num w:numId="8">
    <w:abstractNumId w:val="34"/>
  </w:num>
  <w:num w:numId="9">
    <w:abstractNumId w:val="0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27"/>
  </w:num>
  <w:num w:numId="16">
    <w:abstractNumId w:val="25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21"/>
  </w:num>
  <w:num w:numId="25">
    <w:abstractNumId w:val="24"/>
  </w:num>
  <w:num w:numId="26">
    <w:abstractNumId w:val="26"/>
  </w:num>
  <w:num w:numId="27">
    <w:abstractNumId w:val="35"/>
  </w:num>
  <w:num w:numId="28">
    <w:abstractNumId w:val="23"/>
  </w:num>
  <w:num w:numId="29">
    <w:abstractNumId w:val="20"/>
  </w:num>
  <w:num w:numId="30">
    <w:abstractNumId w:val="29"/>
  </w:num>
  <w:num w:numId="31">
    <w:abstractNumId w:val="15"/>
  </w:num>
  <w:num w:numId="32">
    <w:abstractNumId w:val="16"/>
  </w:num>
  <w:num w:numId="33">
    <w:abstractNumId w:val="17"/>
  </w:num>
  <w:num w:numId="34">
    <w:abstractNumId w:val="31"/>
  </w:num>
  <w:num w:numId="35">
    <w:abstractNumId w:val="1"/>
  </w:num>
  <w:num w:numId="36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3D2"/>
    <w:rsid w:val="00003739"/>
    <w:rsid w:val="00007A37"/>
    <w:rsid w:val="0002140B"/>
    <w:rsid w:val="00022AF2"/>
    <w:rsid w:val="00023562"/>
    <w:rsid w:val="00025894"/>
    <w:rsid w:val="00042015"/>
    <w:rsid w:val="00042A1E"/>
    <w:rsid w:val="00054E2C"/>
    <w:rsid w:val="00070912"/>
    <w:rsid w:val="00075CBB"/>
    <w:rsid w:val="00082E22"/>
    <w:rsid w:val="0009077B"/>
    <w:rsid w:val="00094897"/>
    <w:rsid w:val="000A4174"/>
    <w:rsid w:val="000B222F"/>
    <w:rsid w:val="000B51B0"/>
    <w:rsid w:val="000C6080"/>
    <w:rsid w:val="000D39F9"/>
    <w:rsid w:val="00120AB8"/>
    <w:rsid w:val="00147FA6"/>
    <w:rsid w:val="00151742"/>
    <w:rsid w:val="00161CA2"/>
    <w:rsid w:val="00170D4A"/>
    <w:rsid w:val="00187327"/>
    <w:rsid w:val="0019681A"/>
    <w:rsid w:val="001A1856"/>
    <w:rsid w:val="001B36F2"/>
    <w:rsid w:val="001B634B"/>
    <w:rsid w:val="001C3C15"/>
    <w:rsid w:val="001C4AAA"/>
    <w:rsid w:val="001E0C25"/>
    <w:rsid w:val="001E4CE8"/>
    <w:rsid w:val="001F2E31"/>
    <w:rsid w:val="00214B3D"/>
    <w:rsid w:val="00217890"/>
    <w:rsid w:val="00217F27"/>
    <w:rsid w:val="00225478"/>
    <w:rsid w:val="00243951"/>
    <w:rsid w:val="00271F8C"/>
    <w:rsid w:val="002A25A8"/>
    <w:rsid w:val="002A3C83"/>
    <w:rsid w:val="002C30F0"/>
    <w:rsid w:val="002D33DC"/>
    <w:rsid w:val="002F698F"/>
    <w:rsid w:val="00300DE4"/>
    <w:rsid w:val="00304EF5"/>
    <w:rsid w:val="00306CF9"/>
    <w:rsid w:val="00314295"/>
    <w:rsid w:val="0032392B"/>
    <w:rsid w:val="00387E89"/>
    <w:rsid w:val="00397914"/>
    <w:rsid w:val="003A7535"/>
    <w:rsid w:val="003B5CA6"/>
    <w:rsid w:val="003E5135"/>
    <w:rsid w:val="003E7BE9"/>
    <w:rsid w:val="003F1CB3"/>
    <w:rsid w:val="003F2DF5"/>
    <w:rsid w:val="004076E3"/>
    <w:rsid w:val="00427074"/>
    <w:rsid w:val="00441640"/>
    <w:rsid w:val="0047031C"/>
    <w:rsid w:val="00472E11"/>
    <w:rsid w:val="004756C3"/>
    <w:rsid w:val="004904D9"/>
    <w:rsid w:val="004A2CDD"/>
    <w:rsid w:val="004A3A41"/>
    <w:rsid w:val="004D236E"/>
    <w:rsid w:val="004E36CF"/>
    <w:rsid w:val="005027D4"/>
    <w:rsid w:val="005029C7"/>
    <w:rsid w:val="00506B29"/>
    <w:rsid w:val="00515198"/>
    <w:rsid w:val="00530D82"/>
    <w:rsid w:val="005447BE"/>
    <w:rsid w:val="00553331"/>
    <w:rsid w:val="005642F5"/>
    <w:rsid w:val="00567749"/>
    <w:rsid w:val="0059447B"/>
    <w:rsid w:val="005A5A97"/>
    <w:rsid w:val="005C56D7"/>
    <w:rsid w:val="00602707"/>
    <w:rsid w:val="006134CA"/>
    <w:rsid w:val="00622B66"/>
    <w:rsid w:val="006253ED"/>
    <w:rsid w:val="00631350"/>
    <w:rsid w:val="00632E88"/>
    <w:rsid w:val="0065293D"/>
    <w:rsid w:val="00653837"/>
    <w:rsid w:val="00663477"/>
    <w:rsid w:val="00676EAA"/>
    <w:rsid w:val="00683DDC"/>
    <w:rsid w:val="00686135"/>
    <w:rsid w:val="00687B3B"/>
    <w:rsid w:val="00690DC0"/>
    <w:rsid w:val="0069511A"/>
    <w:rsid w:val="006C134C"/>
    <w:rsid w:val="006D3873"/>
    <w:rsid w:val="0077460F"/>
    <w:rsid w:val="0078001C"/>
    <w:rsid w:val="0078723B"/>
    <w:rsid w:val="00797457"/>
    <w:rsid w:val="007A10A0"/>
    <w:rsid w:val="007A40B9"/>
    <w:rsid w:val="007A4C3B"/>
    <w:rsid w:val="007A6922"/>
    <w:rsid w:val="007A7640"/>
    <w:rsid w:val="007B1E79"/>
    <w:rsid w:val="007C6C53"/>
    <w:rsid w:val="007E259B"/>
    <w:rsid w:val="007E4DE1"/>
    <w:rsid w:val="007E53C7"/>
    <w:rsid w:val="007F5CAA"/>
    <w:rsid w:val="00807072"/>
    <w:rsid w:val="00812805"/>
    <w:rsid w:val="008565F3"/>
    <w:rsid w:val="008579A8"/>
    <w:rsid w:val="00876D9B"/>
    <w:rsid w:val="00880BCC"/>
    <w:rsid w:val="00883BF8"/>
    <w:rsid w:val="00890B7B"/>
    <w:rsid w:val="008A5EFE"/>
    <w:rsid w:val="008B7676"/>
    <w:rsid w:val="008C463E"/>
    <w:rsid w:val="008E25E8"/>
    <w:rsid w:val="008E3460"/>
    <w:rsid w:val="008E625D"/>
    <w:rsid w:val="008F60EA"/>
    <w:rsid w:val="0090748F"/>
    <w:rsid w:val="00922AA2"/>
    <w:rsid w:val="009371EB"/>
    <w:rsid w:val="00943D7F"/>
    <w:rsid w:val="009519F3"/>
    <w:rsid w:val="0095317B"/>
    <w:rsid w:val="00953EA7"/>
    <w:rsid w:val="00965CFA"/>
    <w:rsid w:val="009751B2"/>
    <w:rsid w:val="0097585B"/>
    <w:rsid w:val="0099468B"/>
    <w:rsid w:val="009F0FF4"/>
    <w:rsid w:val="009F100C"/>
    <w:rsid w:val="00A02395"/>
    <w:rsid w:val="00A033D2"/>
    <w:rsid w:val="00A57507"/>
    <w:rsid w:val="00A6100B"/>
    <w:rsid w:val="00A73D4D"/>
    <w:rsid w:val="00AB2A7B"/>
    <w:rsid w:val="00AB69D2"/>
    <w:rsid w:val="00AC0CC8"/>
    <w:rsid w:val="00AC4E50"/>
    <w:rsid w:val="00AE4682"/>
    <w:rsid w:val="00AF584D"/>
    <w:rsid w:val="00AF5CD8"/>
    <w:rsid w:val="00B06329"/>
    <w:rsid w:val="00B21B84"/>
    <w:rsid w:val="00B255CA"/>
    <w:rsid w:val="00B325A5"/>
    <w:rsid w:val="00B32DB5"/>
    <w:rsid w:val="00B428D1"/>
    <w:rsid w:val="00B43CD7"/>
    <w:rsid w:val="00B555F4"/>
    <w:rsid w:val="00B758DE"/>
    <w:rsid w:val="00B8587D"/>
    <w:rsid w:val="00B87AF0"/>
    <w:rsid w:val="00B92C56"/>
    <w:rsid w:val="00B94009"/>
    <w:rsid w:val="00BD6F52"/>
    <w:rsid w:val="00BE1781"/>
    <w:rsid w:val="00BE31E9"/>
    <w:rsid w:val="00BE7511"/>
    <w:rsid w:val="00BF1B7D"/>
    <w:rsid w:val="00C15FD2"/>
    <w:rsid w:val="00C22491"/>
    <w:rsid w:val="00C35BD9"/>
    <w:rsid w:val="00C419C8"/>
    <w:rsid w:val="00C4214F"/>
    <w:rsid w:val="00C67B79"/>
    <w:rsid w:val="00C92267"/>
    <w:rsid w:val="00C93708"/>
    <w:rsid w:val="00CA599D"/>
    <w:rsid w:val="00CA5DC6"/>
    <w:rsid w:val="00CA6277"/>
    <w:rsid w:val="00CB4F84"/>
    <w:rsid w:val="00CB51D9"/>
    <w:rsid w:val="00CC62EC"/>
    <w:rsid w:val="00CD12D4"/>
    <w:rsid w:val="00CD3AA3"/>
    <w:rsid w:val="00CD682D"/>
    <w:rsid w:val="00CE7976"/>
    <w:rsid w:val="00D205A5"/>
    <w:rsid w:val="00D348D6"/>
    <w:rsid w:val="00D764EA"/>
    <w:rsid w:val="00D8266B"/>
    <w:rsid w:val="00D839EA"/>
    <w:rsid w:val="00D85E56"/>
    <w:rsid w:val="00DA1FC6"/>
    <w:rsid w:val="00DC7498"/>
    <w:rsid w:val="00DD3156"/>
    <w:rsid w:val="00DE4076"/>
    <w:rsid w:val="00DE4D8F"/>
    <w:rsid w:val="00DF5067"/>
    <w:rsid w:val="00E02B8D"/>
    <w:rsid w:val="00E11C3D"/>
    <w:rsid w:val="00E16F73"/>
    <w:rsid w:val="00E25623"/>
    <w:rsid w:val="00E314B2"/>
    <w:rsid w:val="00E5140B"/>
    <w:rsid w:val="00E610E7"/>
    <w:rsid w:val="00E77C2D"/>
    <w:rsid w:val="00E90EEF"/>
    <w:rsid w:val="00E92954"/>
    <w:rsid w:val="00E95C5D"/>
    <w:rsid w:val="00EC72C5"/>
    <w:rsid w:val="00EE1921"/>
    <w:rsid w:val="00EF1DBE"/>
    <w:rsid w:val="00EF74FF"/>
    <w:rsid w:val="00F07C3C"/>
    <w:rsid w:val="00F27948"/>
    <w:rsid w:val="00F33EFB"/>
    <w:rsid w:val="00F37967"/>
    <w:rsid w:val="00F8426B"/>
    <w:rsid w:val="00FA06C0"/>
    <w:rsid w:val="00FA6DC6"/>
    <w:rsid w:val="00FE3739"/>
    <w:rsid w:val="00FE46B1"/>
    <w:rsid w:val="00FF2B75"/>
    <w:rsid w:val="00FF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9"/>
  </w:style>
  <w:style w:type="paragraph" w:styleId="1">
    <w:name w:val="heading 1"/>
    <w:basedOn w:val="a"/>
    <w:next w:val="a"/>
    <w:link w:val="10"/>
    <w:uiPriority w:val="9"/>
    <w:qFormat/>
    <w:rsid w:val="004A3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42F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642F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libri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5642F5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Calibri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3D2"/>
  </w:style>
  <w:style w:type="paragraph" w:styleId="a5">
    <w:name w:val="footer"/>
    <w:basedOn w:val="a"/>
    <w:link w:val="a6"/>
    <w:uiPriority w:val="99"/>
    <w:unhideWhenUsed/>
    <w:rsid w:val="00A0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33D2"/>
  </w:style>
  <w:style w:type="character" w:customStyle="1" w:styleId="20">
    <w:name w:val="Заголовок 2 Знак"/>
    <w:basedOn w:val="a0"/>
    <w:link w:val="2"/>
    <w:rsid w:val="005642F5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642F5"/>
    <w:rPr>
      <w:rFonts w:ascii="Cambria" w:eastAsia="Times New Roman" w:hAnsi="Cambria" w:cs="Calibr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642F5"/>
    <w:rPr>
      <w:rFonts w:ascii="Times New Roman" w:eastAsia="Times New Roman" w:hAnsi="Times New Roman" w:cs="Calibri"/>
      <w:b/>
      <w:bCs/>
      <w:sz w:val="32"/>
      <w:szCs w:val="24"/>
      <w:lang w:eastAsia="ar-SA"/>
    </w:rPr>
  </w:style>
  <w:style w:type="paragraph" w:styleId="a7">
    <w:name w:val="List Paragraph"/>
    <w:basedOn w:val="a"/>
    <w:uiPriority w:val="34"/>
    <w:qFormat/>
    <w:rsid w:val="00B06329"/>
    <w:pPr>
      <w:ind w:left="720"/>
      <w:contextualSpacing/>
    </w:pPr>
  </w:style>
  <w:style w:type="table" w:styleId="a8">
    <w:name w:val="Table Grid"/>
    <w:basedOn w:val="a1"/>
    <w:uiPriority w:val="39"/>
    <w:rsid w:val="00C92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link w:val="32"/>
    <w:locked/>
    <w:rsid w:val="009371EB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9371EB"/>
    <w:pPr>
      <w:shd w:val="clear" w:color="auto" w:fill="FFFFFF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120A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20AB8"/>
  </w:style>
  <w:style w:type="character" w:customStyle="1" w:styleId="10">
    <w:name w:val="Заголовок 1 Знак"/>
    <w:basedOn w:val="a0"/>
    <w:link w:val="1"/>
    <w:rsid w:val="004A3A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basedOn w:val="a0"/>
    <w:qFormat/>
    <w:rsid w:val="004A3A41"/>
    <w:rPr>
      <w:i/>
      <w:iCs/>
    </w:rPr>
  </w:style>
  <w:style w:type="character" w:customStyle="1" w:styleId="apple-style-span">
    <w:name w:val="apple-style-span"/>
    <w:basedOn w:val="a0"/>
    <w:rsid w:val="000D39F9"/>
  </w:style>
  <w:style w:type="paragraph" w:customStyle="1" w:styleId="11">
    <w:name w:val="Без интервала1"/>
    <w:rsid w:val="00663477"/>
    <w:pPr>
      <w:suppressAutoHyphens/>
      <w:spacing w:after="0" w:line="240" w:lineRule="auto"/>
    </w:pPr>
    <w:rPr>
      <w:rFonts w:ascii="Arial" w:eastAsia="SimSun" w:hAnsi="Arial" w:cs="Mangal"/>
      <w:color w:val="000000"/>
      <w:kern w:val="2"/>
      <w:sz w:val="20"/>
      <w:szCs w:val="24"/>
      <w:lang w:eastAsia="zh-CN" w:bidi="hi-IN"/>
    </w:rPr>
  </w:style>
  <w:style w:type="paragraph" w:styleId="ac">
    <w:name w:val="Normal (Web)"/>
    <w:basedOn w:val="a"/>
    <w:rsid w:val="007C6C53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lang w:eastAsia="zh-CN" w:bidi="hi-IN"/>
    </w:rPr>
  </w:style>
  <w:style w:type="paragraph" w:customStyle="1" w:styleId="12">
    <w:name w:val="Красная строка1"/>
    <w:basedOn w:val="a9"/>
    <w:rsid w:val="007C6C53"/>
    <w:pPr>
      <w:widowControl w:val="0"/>
      <w:suppressAutoHyphens/>
      <w:spacing w:line="240" w:lineRule="auto"/>
      <w:ind w:firstLine="210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customStyle="1" w:styleId="6">
    <w:name w:val="Основной текст (6)"/>
    <w:basedOn w:val="a"/>
    <w:rsid w:val="007C6C53"/>
    <w:pPr>
      <w:widowControl w:val="0"/>
      <w:suppressAutoHyphens/>
      <w:spacing w:after="420" w:line="180" w:lineRule="exact"/>
      <w:ind w:hanging="380"/>
    </w:pPr>
    <w:rPr>
      <w:rFonts w:ascii="Arial" w:eastAsia="SimSun" w:hAnsi="Arial" w:cs="Mangal"/>
      <w:kern w:val="2"/>
      <w:sz w:val="19"/>
      <w:szCs w:val="19"/>
      <w:lang w:eastAsia="zh-CN" w:bidi="hi-IN"/>
    </w:rPr>
  </w:style>
  <w:style w:type="paragraph" w:customStyle="1" w:styleId="13">
    <w:name w:val="Абзац списка1"/>
    <w:basedOn w:val="a"/>
    <w:rsid w:val="00F33EFB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2"/>
      <w:lang w:eastAsia="zh-CN" w:bidi="hi-IN"/>
    </w:rPr>
  </w:style>
  <w:style w:type="character" w:customStyle="1" w:styleId="FontStyle61">
    <w:name w:val="Font Style61"/>
    <w:rsid w:val="00214B3D"/>
    <w:rPr>
      <w:rFonts w:ascii="Segoe UI" w:hAnsi="Segoe UI" w:cs="Segoe U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605C1-C3EB-40C2-ABBA-45185A12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Дубровский Николай</dc:creator>
  <cp:lastModifiedBy>Админ</cp:lastModifiedBy>
  <cp:revision>88</cp:revision>
  <cp:lastPrinted>2021-09-02T14:53:00Z</cp:lastPrinted>
  <dcterms:created xsi:type="dcterms:W3CDTF">2018-11-09T19:42:00Z</dcterms:created>
  <dcterms:modified xsi:type="dcterms:W3CDTF">2021-11-13T01:44:00Z</dcterms:modified>
</cp:coreProperties>
</file>